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A9F2C" w14:textId="07948ADE" w:rsidR="00FB0B73" w:rsidRPr="00AF3AB3" w:rsidRDefault="00FB0B73" w:rsidP="00AF3AB3">
      <w:pPr>
        <w:pStyle w:val="Brieftext"/>
        <w:spacing w:line="227" w:lineRule="exact"/>
        <w:rPr>
          <w:noProof w:val="0"/>
        </w:rPr>
        <w:sectPr w:rsidR="00FB0B73" w:rsidRPr="00AF3AB3" w:rsidSect="007B76CB">
          <w:headerReference w:type="even" r:id="rId7"/>
          <w:headerReference w:type="default" r:id="rId8"/>
          <w:headerReference w:type="first" r:id="rId9"/>
          <w:footerReference w:type="first" r:id="rId10"/>
          <w:type w:val="continuous"/>
          <w:pgSz w:w="11906" w:h="16838"/>
          <w:pgMar w:top="3402" w:right="794" w:bottom="1985" w:left="1814" w:header="720" w:footer="720" w:gutter="0"/>
          <w:cols w:space="720"/>
          <w:titlePg/>
          <w:docGrid w:linePitch="272"/>
        </w:sectPr>
      </w:pPr>
    </w:p>
    <w:p w14:paraId="5A284D35" w14:textId="6C7BDB72" w:rsidR="000E706B" w:rsidRDefault="003014AC" w:rsidP="00B95E0A">
      <w:pPr>
        <w:pStyle w:val="Brieftext"/>
        <w:rPr>
          <w:b/>
          <w:bCs/>
          <w:sz w:val="24"/>
          <w:szCs w:val="24"/>
          <w:lang w:val="de-AT"/>
        </w:rPr>
      </w:pPr>
      <w:r>
        <w:rPr>
          <w:b/>
          <w:bCs/>
          <w:sz w:val="24"/>
          <w:szCs w:val="24"/>
          <w:lang w:val="de-AT"/>
        </w:rPr>
        <w:t>Branchentag Holz</w:t>
      </w:r>
      <w:r w:rsidR="009325E4">
        <w:rPr>
          <w:b/>
          <w:bCs/>
          <w:sz w:val="24"/>
          <w:szCs w:val="24"/>
          <w:lang w:val="de-AT"/>
        </w:rPr>
        <w:t xml:space="preserve"> </w:t>
      </w:r>
      <w:r>
        <w:rPr>
          <w:b/>
          <w:bCs/>
          <w:sz w:val="24"/>
          <w:szCs w:val="24"/>
          <w:lang w:val="de-AT"/>
        </w:rPr>
        <w:t>- 10 Jahre TiroLignum</w:t>
      </w:r>
    </w:p>
    <w:p w14:paraId="0B89C6BF" w14:textId="41F7C811" w:rsidR="008F0ADB" w:rsidRDefault="008F0ADB" w:rsidP="004B2B35">
      <w:pPr>
        <w:pStyle w:val="Brieftext"/>
        <w:spacing w:line="227" w:lineRule="exact"/>
        <w:rPr>
          <w:rFonts w:cs="Arial"/>
          <w:b/>
          <w:bCs/>
          <w:noProof w:val="0"/>
          <w:color w:val="000000"/>
          <w:sz w:val="20"/>
          <w:szCs w:val="20"/>
        </w:rPr>
      </w:pPr>
    </w:p>
    <w:p w14:paraId="18462304" w14:textId="4FEB8094" w:rsidR="00153A7A" w:rsidRPr="003014AC" w:rsidRDefault="00551051" w:rsidP="003F2CA8">
      <w:pPr>
        <w:pStyle w:val="Brieftext"/>
        <w:spacing w:line="227" w:lineRule="exact"/>
        <w:rPr>
          <w:rFonts w:cs="Arial"/>
          <w:b/>
          <w:bCs/>
          <w:lang w:val="de-AT"/>
        </w:rPr>
      </w:pPr>
      <w:r w:rsidRPr="009F6A1D">
        <w:rPr>
          <w:rFonts w:cs="Arial"/>
          <w:b/>
          <w:bCs/>
        </w:rPr>
        <w:t>In einer Welt im Wandel zeigt Holz, wie modernes Bauen und verantwortungsvolles Denken Hand in Hand gehen k</w:t>
      </w:r>
      <w:r w:rsidRPr="009F6A1D">
        <w:rPr>
          <w:rFonts w:cs="Helvetica"/>
          <w:b/>
          <w:bCs/>
        </w:rPr>
        <w:t>ö</w:t>
      </w:r>
      <w:r w:rsidRPr="009F6A1D">
        <w:rPr>
          <w:rFonts w:cs="Arial"/>
          <w:b/>
          <w:bCs/>
        </w:rPr>
        <w:t xml:space="preserve">nnen. </w:t>
      </w:r>
      <w:r w:rsidR="00153A7A" w:rsidRPr="00153A7A">
        <w:rPr>
          <w:rFonts w:cs="Arial"/>
          <w:b/>
          <w:bCs/>
          <w:lang w:val="de-AT"/>
        </w:rPr>
        <w:t>Vor kurzem</w:t>
      </w:r>
      <w:r w:rsidR="003F2CA8" w:rsidRPr="00153A7A">
        <w:rPr>
          <w:rFonts w:cs="Arial"/>
          <w:b/>
          <w:bCs/>
          <w:lang w:val="de-AT"/>
        </w:rPr>
        <w:t xml:space="preserve"> wurde in Absam ein besonderes Jubiläum gefeiert: 10 Jahre </w:t>
      </w:r>
      <w:r w:rsidR="005037F3">
        <w:rPr>
          <w:rFonts w:cs="Arial"/>
          <w:b/>
          <w:bCs/>
          <w:lang w:val="de-AT"/>
        </w:rPr>
        <w:t>„</w:t>
      </w:r>
      <w:r w:rsidR="003F2CA8" w:rsidRPr="00153A7A">
        <w:rPr>
          <w:rFonts w:cs="Arial"/>
          <w:b/>
          <w:bCs/>
          <w:lang w:val="de-AT"/>
        </w:rPr>
        <w:t>TiroLignum - Forschungs- und Bildungswerkstatt Holz</w:t>
      </w:r>
      <w:r w:rsidR="005037F3">
        <w:rPr>
          <w:rFonts w:cs="Arial"/>
          <w:b/>
          <w:bCs/>
          <w:lang w:val="de-AT"/>
        </w:rPr>
        <w:t>“</w:t>
      </w:r>
      <w:r w:rsidR="003F2CA8" w:rsidRPr="00153A7A">
        <w:rPr>
          <w:rFonts w:cs="Arial"/>
          <w:b/>
          <w:bCs/>
          <w:lang w:val="de-AT"/>
        </w:rPr>
        <w:t>.</w:t>
      </w:r>
      <w:r w:rsidR="00153A7A" w:rsidRPr="00153A7A">
        <w:rPr>
          <w:rFonts w:cs="Arial"/>
          <w:b/>
          <w:bCs/>
          <w:lang w:val="de-AT"/>
        </w:rPr>
        <w:t xml:space="preserve"> </w:t>
      </w:r>
      <w:r w:rsidR="000F25FB">
        <w:rPr>
          <w:rFonts w:cs="Arial"/>
          <w:b/>
          <w:bCs/>
          <w:lang w:val="de-AT"/>
        </w:rPr>
        <w:t>Im Mittelpunkt</w:t>
      </w:r>
      <w:r w:rsidR="003F2CA8" w:rsidRPr="00153A7A">
        <w:rPr>
          <w:rFonts w:cs="Arial"/>
          <w:b/>
          <w:bCs/>
          <w:lang w:val="de-AT"/>
        </w:rPr>
        <w:t xml:space="preserve"> der </w:t>
      </w:r>
      <w:r w:rsidR="003014AC">
        <w:rPr>
          <w:rFonts w:cs="Arial"/>
          <w:b/>
          <w:bCs/>
          <w:lang w:val="de-AT"/>
        </w:rPr>
        <w:t>von</w:t>
      </w:r>
      <w:r w:rsidR="00153A7A" w:rsidRPr="00153A7A">
        <w:rPr>
          <w:rFonts w:cs="Arial"/>
          <w:b/>
          <w:bCs/>
          <w:lang w:val="de-AT"/>
        </w:rPr>
        <w:t xml:space="preserve"> proHolz Tirol organisierten </w:t>
      </w:r>
      <w:r w:rsidR="003F2CA8" w:rsidRPr="00153A7A">
        <w:rPr>
          <w:rFonts w:cs="Arial"/>
          <w:b/>
          <w:bCs/>
          <w:lang w:val="de-AT"/>
        </w:rPr>
        <w:t xml:space="preserve">Veranstaltung </w:t>
      </w:r>
      <w:r w:rsidR="00F708A5">
        <w:rPr>
          <w:rFonts w:cs="Arial"/>
          <w:b/>
          <w:bCs/>
          <w:lang w:val="de-AT"/>
        </w:rPr>
        <w:t>mit über 1</w:t>
      </w:r>
      <w:r w:rsidR="00756286">
        <w:rPr>
          <w:rFonts w:cs="Arial"/>
          <w:b/>
          <w:bCs/>
          <w:lang w:val="de-AT"/>
        </w:rPr>
        <w:t>20</w:t>
      </w:r>
      <w:r w:rsidR="00F708A5">
        <w:rPr>
          <w:rFonts w:cs="Arial"/>
          <w:b/>
          <w:bCs/>
          <w:lang w:val="de-AT"/>
        </w:rPr>
        <w:t xml:space="preserve"> </w:t>
      </w:r>
      <w:r w:rsidR="003014AC">
        <w:rPr>
          <w:rFonts w:cs="Arial"/>
          <w:b/>
          <w:bCs/>
          <w:lang w:val="de-AT"/>
        </w:rPr>
        <w:t>Teilnehmenden</w:t>
      </w:r>
      <w:r w:rsidR="00F708A5">
        <w:rPr>
          <w:rFonts w:cs="Arial"/>
          <w:b/>
          <w:bCs/>
          <w:lang w:val="de-AT"/>
        </w:rPr>
        <w:t xml:space="preserve"> </w:t>
      </w:r>
      <w:r w:rsidR="003014AC">
        <w:rPr>
          <w:rFonts w:cs="Arial"/>
          <w:b/>
          <w:bCs/>
          <w:lang w:val="de-AT"/>
        </w:rPr>
        <w:t xml:space="preserve">aus ganz Österreich und dem benachbarten Ausland </w:t>
      </w:r>
      <w:r w:rsidR="000F25FB">
        <w:rPr>
          <w:rFonts w:cs="Arial"/>
          <w:b/>
          <w:bCs/>
          <w:lang w:val="de-AT"/>
        </w:rPr>
        <w:t xml:space="preserve">stand </w:t>
      </w:r>
      <w:r w:rsidR="00585B5C">
        <w:rPr>
          <w:rFonts w:cs="Arial"/>
          <w:b/>
          <w:bCs/>
          <w:lang w:val="de-AT"/>
        </w:rPr>
        <w:t xml:space="preserve">die </w:t>
      </w:r>
      <w:r w:rsidR="000F25FB">
        <w:rPr>
          <w:rFonts w:cs="Arial"/>
          <w:b/>
          <w:bCs/>
          <w:lang w:val="de-AT"/>
        </w:rPr>
        <w:t>branchenspezifische Ausbildung</w:t>
      </w:r>
      <w:r>
        <w:rPr>
          <w:rFonts w:cs="Arial"/>
          <w:b/>
          <w:bCs/>
          <w:lang w:val="de-AT"/>
        </w:rPr>
        <w:t xml:space="preserve">. </w:t>
      </w:r>
      <w:r w:rsidR="003014AC">
        <w:rPr>
          <w:rFonts w:cs="Arial"/>
          <w:b/>
          <w:bCs/>
          <w:lang w:val="de-AT"/>
        </w:rPr>
        <w:t>Es gab s</w:t>
      </w:r>
      <w:r w:rsidR="003F2CA8" w:rsidRPr="00153A7A">
        <w:rPr>
          <w:rFonts w:cs="Arial"/>
          <w:b/>
          <w:bCs/>
          <w:lang w:val="de-AT"/>
        </w:rPr>
        <w:t>pannende Fachvorträge, innovative Projekteinblicke und intensive Netzwerkmöglichkeiten</w:t>
      </w:r>
      <w:r w:rsidR="003014AC">
        <w:rPr>
          <w:rFonts w:cs="Arial"/>
          <w:b/>
          <w:bCs/>
          <w:lang w:val="de-AT"/>
        </w:rPr>
        <w:t>,</w:t>
      </w:r>
      <w:r w:rsidR="003F2CA8" w:rsidRPr="00153A7A">
        <w:rPr>
          <w:rFonts w:cs="Arial"/>
          <w:b/>
          <w:bCs/>
          <w:lang w:val="de-AT"/>
        </w:rPr>
        <w:t xml:space="preserve"> ganz im Zeichen der grenzüberschreitenden Zusammenarbeit im Rahmen des Projekts "</w:t>
      </w:r>
      <w:r w:rsidR="003F2CA8" w:rsidRPr="00936A3D">
        <w:rPr>
          <w:rFonts w:cs="Arial"/>
          <w:b/>
          <w:bCs/>
          <w:lang w:val="de-AT"/>
        </w:rPr>
        <w:t>NextLevelWood"</w:t>
      </w:r>
      <w:r w:rsidR="00936A3D" w:rsidRPr="00936A3D">
        <w:rPr>
          <w:rFonts w:cs="Arial"/>
          <w:b/>
          <w:bCs/>
          <w:lang w:val="de-AT"/>
        </w:rPr>
        <w:t xml:space="preserve">, das </w:t>
      </w:r>
      <w:r w:rsidR="00936A3D" w:rsidRPr="00936A3D">
        <w:rPr>
          <w:b/>
          <w:bCs/>
        </w:rPr>
        <w:t>die interdisziplinäre Planung im Holzbau im Fokus hat</w:t>
      </w:r>
      <w:r w:rsidR="00936A3D" w:rsidRPr="00936A3D">
        <w:rPr>
          <w:rFonts w:cs="Arial"/>
          <w:b/>
          <w:bCs/>
        </w:rPr>
        <w:t>.</w:t>
      </w:r>
    </w:p>
    <w:p w14:paraId="6B732EBF" w14:textId="77777777" w:rsidR="00412372" w:rsidRDefault="00412372" w:rsidP="009F6A1D">
      <w:pPr>
        <w:pStyle w:val="Brieftext"/>
        <w:spacing w:line="227" w:lineRule="exact"/>
        <w:rPr>
          <w:rFonts w:cs="Arial"/>
          <w:lang w:val="de-AT"/>
        </w:rPr>
      </w:pPr>
    </w:p>
    <w:p w14:paraId="061E80DB" w14:textId="340C5CEC" w:rsidR="00CB18B1" w:rsidRPr="00685E86" w:rsidRDefault="009F6A1D" w:rsidP="009F6A1D">
      <w:pPr>
        <w:pStyle w:val="Brieftext"/>
        <w:spacing w:line="227" w:lineRule="exact"/>
        <w:rPr>
          <w:rFonts w:cs="Arial"/>
          <w:b/>
          <w:bCs/>
          <w:lang w:val="de-AT"/>
        </w:rPr>
      </w:pPr>
      <w:r w:rsidRPr="00555EDD">
        <w:rPr>
          <w:rFonts w:cs="Arial"/>
          <w:lang w:val="de-AT"/>
        </w:rPr>
        <w:t>Expert</w:t>
      </w:r>
      <w:r w:rsidR="00685E86" w:rsidRPr="00685E86">
        <w:rPr>
          <w:rFonts w:cs="Arial"/>
          <w:b/>
          <w:bCs/>
          <w:lang w:val="de-AT"/>
        </w:rPr>
        <w:t>*</w:t>
      </w:r>
      <w:r w:rsidRPr="00555EDD">
        <w:rPr>
          <w:rFonts w:cs="Arial"/>
          <w:lang w:val="de-AT"/>
        </w:rPr>
        <w:t xml:space="preserve">innen aus Forschung, Bildung und Praxis kamen zusammen, um zentrale </w:t>
      </w:r>
      <w:r w:rsidR="00CB18B1" w:rsidRPr="00555EDD">
        <w:rPr>
          <w:rFonts w:cs="Arial"/>
          <w:lang w:val="de-AT"/>
        </w:rPr>
        <w:t>Informationen</w:t>
      </w:r>
      <w:r w:rsidRPr="00555EDD">
        <w:rPr>
          <w:rFonts w:cs="Arial"/>
          <w:lang w:val="de-AT"/>
        </w:rPr>
        <w:t xml:space="preserve"> rund um nachhaltiges Bauen, Ausbildung und Innovation zu </w:t>
      </w:r>
      <w:r w:rsidR="00CB18B1" w:rsidRPr="00555EDD">
        <w:rPr>
          <w:rFonts w:cs="Arial"/>
          <w:lang w:val="de-AT"/>
        </w:rPr>
        <w:t>präsentieren</w:t>
      </w:r>
      <w:r w:rsidRPr="00555EDD">
        <w:rPr>
          <w:rFonts w:cs="Arial"/>
          <w:lang w:val="de-AT"/>
        </w:rPr>
        <w:t>.</w:t>
      </w:r>
    </w:p>
    <w:p w14:paraId="19BD5A01" w14:textId="335B8CE7" w:rsidR="00510086" w:rsidRDefault="00CB18B1" w:rsidP="009F6A1D">
      <w:pPr>
        <w:pStyle w:val="Brieftext"/>
        <w:spacing w:line="227" w:lineRule="exact"/>
        <w:rPr>
          <w:rFonts w:cs="Arial"/>
          <w:lang w:val="de-AT"/>
        </w:rPr>
      </w:pPr>
      <w:r w:rsidRPr="00555EDD">
        <w:rPr>
          <w:rFonts w:cs="Arial"/>
          <w:lang w:val="de-AT"/>
        </w:rPr>
        <w:t xml:space="preserve">Nach der Begrüßung durch </w:t>
      </w:r>
      <w:r w:rsidR="0031559E" w:rsidRPr="00555EDD">
        <w:rPr>
          <w:rFonts w:cs="Arial"/>
          <w:lang w:val="de-AT"/>
        </w:rPr>
        <w:t xml:space="preserve">Landeshauptmann-Stellvertreter </w:t>
      </w:r>
      <w:r w:rsidR="00921AA1">
        <w:rPr>
          <w:rFonts w:cs="Arial"/>
          <w:lang w:val="de-AT"/>
        </w:rPr>
        <w:t xml:space="preserve">ÖR </w:t>
      </w:r>
      <w:r w:rsidR="0031559E" w:rsidRPr="00555EDD">
        <w:rPr>
          <w:rFonts w:cs="Arial"/>
          <w:lang w:val="de-AT"/>
        </w:rPr>
        <w:t xml:space="preserve">Josef Geisler </w:t>
      </w:r>
      <w:r w:rsidR="0031559E">
        <w:rPr>
          <w:rFonts w:cs="Arial"/>
          <w:lang w:val="de-AT"/>
        </w:rPr>
        <w:t xml:space="preserve">und </w:t>
      </w:r>
      <w:r w:rsidR="00412372">
        <w:rPr>
          <w:rFonts w:cs="Arial"/>
          <w:lang w:val="de-AT"/>
        </w:rPr>
        <w:t xml:space="preserve">proHolz-Vorstandsmitglied </w:t>
      </w:r>
      <w:r w:rsidR="00921AA1">
        <w:rPr>
          <w:rFonts w:cs="Arial"/>
          <w:lang w:val="de-AT"/>
        </w:rPr>
        <w:t xml:space="preserve">DI </w:t>
      </w:r>
      <w:r w:rsidRPr="00555EDD">
        <w:rPr>
          <w:rFonts w:cs="Arial"/>
          <w:lang w:val="de-AT"/>
        </w:rPr>
        <w:t>Kurt Ziegner</w:t>
      </w:r>
      <w:r w:rsidR="0031559E">
        <w:rPr>
          <w:rFonts w:cs="Arial"/>
          <w:lang w:val="de-AT"/>
        </w:rPr>
        <w:t xml:space="preserve"> </w:t>
      </w:r>
      <w:r w:rsidRPr="00555EDD">
        <w:rPr>
          <w:rFonts w:cs="Arial"/>
          <w:lang w:val="de-AT"/>
        </w:rPr>
        <w:t xml:space="preserve">startete die Fachveranstaltung </w:t>
      </w:r>
      <w:r w:rsidR="00EC6955" w:rsidRPr="00555EDD">
        <w:rPr>
          <w:rFonts w:cs="Arial"/>
          <w:lang w:val="de-AT"/>
        </w:rPr>
        <w:t xml:space="preserve">mit </w:t>
      </w:r>
      <w:r w:rsidR="00412372">
        <w:rPr>
          <w:rFonts w:cs="Arial"/>
          <w:lang w:val="de-AT"/>
        </w:rPr>
        <w:t>eine</w:t>
      </w:r>
      <w:r w:rsidR="00510086">
        <w:rPr>
          <w:rFonts w:cs="Arial"/>
          <w:lang w:val="de-AT"/>
        </w:rPr>
        <w:t>m</w:t>
      </w:r>
      <w:r w:rsidR="00412372">
        <w:rPr>
          <w:rFonts w:cs="Arial"/>
          <w:lang w:val="de-AT"/>
        </w:rPr>
        <w:t xml:space="preserve"> Podiums</w:t>
      </w:r>
      <w:r w:rsidR="00510086">
        <w:rPr>
          <w:rFonts w:cs="Arial"/>
          <w:lang w:val="de-AT"/>
        </w:rPr>
        <w:t>gespräch</w:t>
      </w:r>
      <w:r w:rsidR="00EC6955" w:rsidRPr="00555EDD">
        <w:rPr>
          <w:rFonts w:cs="Arial"/>
          <w:lang w:val="de-AT"/>
        </w:rPr>
        <w:t>.</w:t>
      </w:r>
      <w:r w:rsidR="00510086">
        <w:rPr>
          <w:rFonts w:cs="Arial"/>
          <w:lang w:val="de-AT"/>
        </w:rPr>
        <w:t xml:space="preserve"> </w:t>
      </w:r>
      <w:r w:rsidR="00A115AF" w:rsidRPr="00A115AF">
        <w:rPr>
          <w:rFonts w:cs="Arial"/>
        </w:rPr>
        <w:t>BD Dipl. Päd. Ing. Christian Margreiter, BEd</w:t>
      </w:r>
      <w:r w:rsidR="00555EDD" w:rsidRPr="00555EDD">
        <w:rPr>
          <w:rFonts w:cs="Arial"/>
          <w:lang w:val="de-AT"/>
        </w:rPr>
        <w:t xml:space="preserve">, </w:t>
      </w:r>
      <w:r w:rsidR="00A115AF">
        <w:rPr>
          <w:rFonts w:cs="Arial"/>
          <w:lang w:val="de-AT"/>
        </w:rPr>
        <w:t xml:space="preserve">Direktor </w:t>
      </w:r>
      <w:r w:rsidR="00A115AF">
        <w:rPr>
          <w:rFonts w:cs="Arial"/>
          <w:lang w:val="de-AT"/>
        </w:rPr>
        <w:t xml:space="preserve">der </w:t>
      </w:r>
      <w:r w:rsidR="00555EDD" w:rsidRPr="00555EDD">
        <w:rPr>
          <w:rFonts w:cs="Arial"/>
          <w:lang w:val="de-AT"/>
        </w:rPr>
        <w:t>T</w:t>
      </w:r>
      <w:r w:rsidR="00BA7769">
        <w:rPr>
          <w:rFonts w:cs="Arial"/>
          <w:lang w:val="de-AT"/>
        </w:rPr>
        <w:t>FBS</w:t>
      </w:r>
      <w:r w:rsidR="00555EDD" w:rsidRPr="00555EDD">
        <w:rPr>
          <w:rFonts w:cs="Arial"/>
          <w:lang w:val="de-AT"/>
        </w:rPr>
        <w:t xml:space="preserve"> für Holztechnik Absam,</w:t>
      </w:r>
      <w:r w:rsidR="00510086">
        <w:rPr>
          <w:rFonts w:cs="Arial"/>
          <w:lang w:val="de-AT"/>
        </w:rPr>
        <w:t xml:space="preserve"> </w:t>
      </w:r>
      <w:r w:rsidR="00510086" w:rsidRPr="00555EDD">
        <w:rPr>
          <w:rFonts w:cs="Arial"/>
          <w:lang w:val="de-AT"/>
        </w:rPr>
        <w:t>Bundes- und Landesinnung</w:t>
      </w:r>
      <w:r w:rsidR="00510086">
        <w:rPr>
          <w:rFonts w:cs="Arial"/>
          <w:lang w:val="de-AT"/>
        </w:rPr>
        <w:t>smeister</w:t>
      </w:r>
      <w:r w:rsidR="00555EDD" w:rsidRPr="00555EDD">
        <w:rPr>
          <w:rFonts w:cs="Arial"/>
          <w:lang w:val="de-AT"/>
        </w:rPr>
        <w:t xml:space="preserve"> Simon Kathrein</w:t>
      </w:r>
      <w:r w:rsidR="002F08F3">
        <w:rPr>
          <w:rFonts w:cs="Arial"/>
          <w:lang w:val="de-AT"/>
        </w:rPr>
        <w:t xml:space="preserve"> und</w:t>
      </w:r>
      <w:r w:rsidR="00510086">
        <w:rPr>
          <w:rFonts w:cs="Arial"/>
          <w:lang w:val="de-AT"/>
        </w:rPr>
        <w:t xml:space="preserve"> proHolz-Geschäftsführer </w:t>
      </w:r>
      <w:r w:rsidR="00A115AF">
        <w:rPr>
          <w:rFonts w:cs="Arial"/>
          <w:lang w:val="de-AT"/>
        </w:rPr>
        <w:t xml:space="preserve">DI </w:t>
      </w:r>
      <w:r w:rsidR="00555EDD" w:rsidRPr="00555EDD">
        <w:rPr>
          <w:rFonts w:cs="Arial"/>
          <w:lang w:val="de-AT"/>
        </w:rPr>
        <w:t xml:space="preserve">Rüdiger Lex </w:t>
      </w:r>
      <w:r w:rsidR="002F08F3">
        <w:rPr>
          <w:rFonts w:cs="Arial"/>
          <w:lang w:val="de-AT"/>
        </w:rPr>
        <w:t>diskutierten unter Moderation von Christoph Rohrbacher</w:t>
      </w:r>
      <w:r w:rsidR="00555EDD" w:rsidRPr="00555EDD">
        <w:rPr>
          <w:rFonts w:cs="Arial"/>
          <w:lang w:val="de-AT"/>
        </w:rPr>
        <w:t xml:space="preserve"> angeregt </w:t>
      </w:r>
      <w:r w:rsidR="00510086">
        <w:rPr>
          <w:rFonts w:cs="Arial"/>
          <w:lang w:val="de-AT"/>
        </w:rPr>
        <w:t>über die</w:t>
      </w:r>
      <w:r w:rsidR="00555EDD" w:rsidRPr="00555EDD">
        <w:rPr>
          <w:rFonts w:cs="Arial"/>
          <w:lang w:val="de-AT"/>
        </w:rPr>
        <w:t xml:space="preserve"> Zukunft </w:t>
      </w:r>
      <w:r w:rsidR="00510086">
        <w:rPr>
          <w:rFonts w:cs="Arial"/>
          <w:lang w:val="de-AT"/>
        </w:rPr>
        <w:t xml:space="preserve">des </w:t>
      </w:r>
      <w:r w:rsidR="00555EDD" w:rsidRPr="00555EDD">
        <w:rPr>
          <w:rFonts w:cs="Arial"/>
          <w:lang w:val="de-AT"/>
        </w:rPr>
        <w:t>TiroLignum</w:t>
      </w:r>
      <w:r w:rsidR="002F08F3">
        <w:rPr>
          <w:rFonts w:cs="Arial"/>
          <w:lang w:val="de-AT"/>
        </w:rPr>
        <w:t>, besonders über dessen inhaltliche Weiterentwicklung und strategische Ausrichtung</w:t>
      </w:r>
      <w:r w:rsidR="00510086">
        <w:rPr>
          <w:rFonts w:cs="Arial"/>
          <w:lang w:val="de-AT"/>
        </w:rPr>
        <w:t>.</w:t>
      </w:r>
      <w:r w:rsidR="000C2BEC">
        <w:rPr>
          <w:rFonts w:cs="Arial"/>
          <w:lang w:val="de-AT"/>
        </w:rPr>
        <w:t xml:space="preserve"> „Ohne das TiroLignum könnten wir unseren Mitarbeiter</w:t>
      </w:r>
      <w:r w:rsidR="00685E86" w:rsidRPr="00685E86">
        <w:rPr>
          <w:rFonts w:cs="Arial"/>
          <w:b/>
          <w:bCs/>
          <w:lang w:val="de-AT"/>
        </w:rPr>
        <w:t>*</w:t>
      </w:r>
      <w:r w:rsidR="000C2BEC">
        <w:rPr>
          <w:rFonts w:cs="Arial"/>
          <w:lang w:val="de-AT"/>
        </w:rPr>
        <w:t>innen bei Weitem kein so hochwertiges Qualifizierungsangebot zur Verfügung stellen, wie wir es mittlerweile an diesem Kompetenzzentrum gemeinsam mit proHolz Tirol entwickelt haben“, so Holzbau-Innungsmeister Kathrein.</w:t>
      </w:r>
    </w:p>
    <w:p w14:paraId="60228BB3" w14:textId="77777777" w:rsidR="000C2BEC" w:rsidRPr="006432B4" w:rsidRDefault="000C2BEC" w:rsidP="009F6A1D">
      <w:pPr>
        <w:pStyle w:val="Brieftext"/>
        <w:spacing w:line="227" w:lineRule="exact"/>
        <w:rPr>
          <w:rFonts w:cs="Arial"/>
          <w:color w:val="FF0000"/>
          <w:lang w:val="de-AT"/>
        </w:rPr>
      </w:pPr>
    </w:p>
    <w:p w14:paraId="61D9439D" w14:textId="2466D92D" w:rsidR="0099159C" w:rsidRPr="0099159C" w:rsidRDefault="00555EDD" w:rsidP="009F6A1D">
      <w:pPr>
        <w:pStyle w:val="Brieftext"/>
        <w:spacing w:line="227" w:lineRule="exact"/>
        <w:rPr>
          <w:rFonts w:cs="Arial"/>
          <w:lang w:val="de-AT"/>
        </w:rPr>
      </w:pPr>
      <w:r w:rsidRPr="0099159C">
        <w:rPr>
          <w:rFonts w:cs="Arial"/>
          <w:lang w:val="de-AT"/>
        </w:rPr>
        <w:t xml:space="preserve">Der nachfolgende Impulsvortrag von </w:t>
      </w:r>
      <w:r w:rsidR="00A115AF" w:rsidRPr="00685E86">
        <w:rPr>
          <w:sz w:val="18"/>
          <w:szCs w:val="18"/>
          <w:lang w:val="de-AT"/>
        </w:rPr>
        <w:t>Dr. Georg Rappold, MBA</w:t>
      </w:r>
      <w:r w:rsidRPr="0099159C">
        <w:rPr>
          <w:rFonts w:cs="Arial"/>
          <w:lang w:val="de-AT"/>
        </w:rPr>
        <w:t xml:space="preserve">, </w:t>
      </w:r>
      <w:r w:rsidR="001E17F5" w:rsidRPr="001E17F5">
        <w:rPr>
          <w:rFonts w:cs="Arial"/>
        </w:rPr>
        <w:t>Bundesministerium für Land- und Forstwirtschaft, Klima- und Umweltschutz, Regionen und Wasserwirtschaft</w:t>
      </w:r>
      <w:r w:rsidRPr="0099159C">
        <w:rPr>
          <w:rFonts w:cs="Arial"/>
          <w:lang w:val="de-AT"/>
        </w:rPr>
        <w:t xml:space="preserve">, widmete sich dem Thema </w:t>
      </w:r>
      <w:r w:rsidR="00B838DE" w:rsidRPr="0099159C">
        <w:rPr>
          <w:rFonts w:cs="Arial"/>
          <w:lang w:val="de-AT"/>
        </w:rPr>
        <w:t xml:space="preserve">„Holz: Perspektive für Europa?“. Dabei wurde der </w:t>
      </w:r>
      <w:r w:rsidR="004131FC">
        <w:rPr>
          <w:rFonts w:cs="Arial"/>
          <w:lang w:val="de-AT"/>
        </w:rPr>
        <w:t>e</w:t>
      </w:r>
      <w:r w:rsidR="00B838DE" w:rsidRPr="0099159C">
        <w:rPr>
          <w:rFonts w:cs="Arial"/>
          <w:lang w:val="de-AT"/>
        </w:rPr>
        <w:t xml:space="preserve">uropäische Trend stark hervorgehoben </w:t>
      </w:r>
      <w:r w:rsidR="002F08F3">
        <w:rPr>
          <w:rFonts w:cs="Arial"/>
          <w:lang w:val="de-AT"/>
        </w:rPr>
        <w:t>–</w:t>
      </w:r>
      <w:r w:rsidR="00B838DE" w:rsidRPr="0099159C">
        <w:rPr>
          <w:rFonts w:cs="Arial"/>
          <w:lang w:val="de-AT"/>
        </w:rPr>
        <w:t xml:space="preserve"> </w:t>
      </w:r>
      <w:r w:rsidR="002F08F3">
        <w:rPr>
          <w:rFonts w:cs="Arial"/>
          <w:lang w:val="de-AT"/>
        </w:rPr>
        <w:t>die Entwicklung von Stadtquartieren und Hochhäusern in Holzbauweise als klimarelevanter Kohlenstoffspeicher</w:t>
      </w:r>
      <w:r w:rsidR="00B838DE" w:rsidRPr="0099159C">
        <w:rPr>
          <w:rFonts w:cs="Arial"/>
          <w:lang w:val="de-AT"/>
        </w:rPr>
        <w:t xml:space="preserve">. </w:t>
      </w:r>
      <w:r w:rsidR="00DB700E" w:rsidRPr="0099159C">
        <w:rPr>
          <w:rFonts w:cs="Arial"/>
          <w:lang w:val="de-AT"/>
        </w:rPr>
        <w:t>Als</w:t>
      </w:r>
      <w:r w:rsidR="00B838DE" w:rsidRPr="0099159C">
        <w:rPr>
          <w:rFonts w:cs="Arial"/>
          <w:lang w:val="de-AT"/>
        </w:rPr>
        <w:t xml:space="preserve"> Antwort auf diese Herausforderung</w:t>
      </w:r>
      <w:r w:rsidR="00DB700E" w:rsidRPr="0099159C">
        <w:rPr>
          <w:rFonts w:cs="Arial"/>
          <w:lang w:val="de-AT"/>
        </w:rPr>
        <w:t xml:space="preserve"> berichtet</w:t>
      </w:r>
      <w:r w:rsidR="004131FC">
        <w:rPr>
          <w:rFonts w:cs="Arial"/>
          <w:lang w:val="de-AT"/>
        </w:rPr>
        <w:t>e</w:t>
      </w:r>
      <w:r w:rsidR="00DB700E" w:rsidRPr="0099159C">
        <w:rPr>
          <w:rFonts w:cs="Arial"/>
          <w:lang w:val="de-AT"/>
        </w:rPr>
        <w:t xml:space="preserve"> Rappold über die </w:t>
      </w:r>
      <w:r w:rsidR="00B838DE" w:rsidRPr="0099159C">
        <w:rPr>
          <w:rFonts w:cs="Arial"/>
          <w:lang w:val="de-AT"/>
        </w:rPr>
        <w:t>Österreichische Holzinitiative</w:t>
      </w:r>
      <w:r w:rsidR="00DB700E" w:rsidRPr="0099159C">
        <w:rPr>
          <w:rFonts w:cs="Arial"/>
          <w:lang w:val="de-AT"/>
        </w:rPr>
        <w:t>,</w:t>
      </w:r>
      <w:r w:rsidR="00B838DE" w:rsidRPr="0099159C">
        <w:rPr>
          <w:rFonts w:cs="Arial"/>
          <w:lang w:val="de-AT"/>
        </w:rPr>
        <w:t xml:space="preserve"> </w:t>
      </w:r>
      <w:r w:rsidR="00DB700E" w:rsidRPr="0099159C">
        <w:rPr>
          <w:rFonts w:cs="Arial"/>
          <w:lang w:val="de-AT"/>
        </w:rPr>
        <w:t xml:space="preserve">einer </w:t>
      </w:r>
      <w:r w:rsidR="00B838DE" w:rsidRPr="0099159C">
        <w:rPr>
          <w:rFonts w:cs="Arial"/>
          <w:lang w:val="de-AT"/>
        </w:rPr>
        <w:t>Förderung der holzbasierten Bioökonomie</w:t>
      </w:r>
      <w:r w:rsidR="004131FC">
        <w:rPr>
          <w:rFonts w:cs="Arial"/>
          <w:lang w:val="de-AT"/>
        </w:rPr>
        <w:t>,</w:t>
      </w:r>
      <w:r w:rsidR="00B838DE" w:rsidRPr="0099159C">
        <w:rPr>
          <w:rFonts w:cs="Arial"/>
          <w:lang w:val="de-AT"/>
        </w:rPr>
        <w:t xml:space="preserve"> </w:t>
      </w:r>
      <w:r w:rsidR="00DB700E" w:rsidRPr="0099159C">
        <w:rPr>
          <w:rFonts w:cs="Arial"/>
          <w:lang w:val="de-AT"/>
        </w:rPr>
        <w:t xml:space="preserve">und über </w:t>
      </w:r>
      <w:r w:rsidR="004131FC">
        <w:rPr>
          <w:rFonts w:cs="Arial"/>
          <w:lang w:val="de-AT"/>
        </w:rPr>
        <w:t>weitere</w:t>
      </w:r>
      <w:r w:rsidR="00B838DE" w:rsidRPr="0099159C">
        <w:rPr>
          <w:rFonts w:cs="Arial"/>
          <w:lang w:val="de-AT"/>
        </w:rPr>
        <w:t xml:space="preserve"> </w:t>
      </w:r>
      <w:r w:rsidR="004131FC">
        <w:rPr>
          <w:rFonts w:cs="Arial"/>
          <w:lang w:val="de-AT"/>
        </w:rPr>
        <w:t>e</w:t>
      </w:r>
      <w:r w:rsidR="00B838DE" w:rsidRPr="0099159C">
        <w:rPr>
          <w:rFonts w:cs="Arial"/>
          <w:lang w:val="de-AT"/>
        </w:rPr>
        <w:t xml:space="preserve">uropäische und internationale </w:t>
      </w:r>
      <w:r w:rsidR="004131FC">
        <w:rPr>
          <w:rFonts w:cs="Arial"/>
          <w:lang w:val="de-AT"/>
        </w:rPr>
        <w:t>Projekte</w:t>
      </w:r>
      <w:r w:rsidR="00DB700E" w:rsidRPr="0099159C">
        <w:rPr>
          <w:rFonts w:cs="Arial"/>
          <w:lang w:val="de-AT"/>
        </w:rPr>
        <w:t>.</w:t>
      </w:r>
    </w:p>
    <w:p w14:paraId="30E8F78E" w14:textId="3B0C9BCD" w:rsidR="0099159C" w:rsidRPr="00C5316D" w:rsidRDefault="00A115AF" w:rsidP="009F6A1D">
      <w:pPr>
        <w:pStyle w:val="Brieftext"/>
        <w:spacing w:line="227" w:lineRule="exact"/>
        <w:rPr>
          <w:rFonts w:cs="Arial"/>
          <w:lang w:val="de-AT"/>
        </w:rPr>
      </w:pPr>
      <w:r w:rsidRPr="00685E86">
        <w:rPr>
          <w:sz w:val="18"/>
          <w:szCs w:val="18"/>
        </w:rPr>
        <w:t>Mag. (FH) Katharina Ehrenmüller</w:t>
      </w:r>
      <w:r w:rsidR="00CF0C8E" w:rsidRPr="00C5316D">
        <w:rPr>
          <w:rFonts w:cs="Arial"/>
          <w:lang w:val="de-AT"/>
        </w:rPr>
        <w:t>, Pro Active GmbH</w:t>
      </w:r>
      <w:r w:rsidR="00685E86">
        <w:rPr>
          <w:rFonts w:cs="Arial"/>
          <w:lang w:val="de-AT"/>
        </w:rPr>
        <w:t>,</w:t>
      </w:r>
      <w:r w:rsidR="00CF0C8E" w:rsidRPr="00C5316D">
        <w:rPr>
          <w:rFonts w:cs="Arial"/>
          <w:lang w:val="de-AT"/>
        </w:rPr>
        <w:t xml:space="preserve"> sorgte für eine gelungene Keynot</w:t>
      </w:r>
      <w:r w:rsidR="00477425">
        <w:rPr>
          <w:rFonts w:cs="Arial"/>
          <w:lang w:val="de-AT"/>
        </w:rPr>
        <w:t>e</w:t>
      </w:r>
      <w:r w:rsidR="00CF0C8E" w:rsidRPr="00C5316D">
        <w:rPr>
          <w:rFonts w:cs="Arial"/>
          <w:lang w:val="de-AT"/>
        </w:rPr>
        <w:t xml:space="preserve"> </w:t>
      </w:r>
      <w:r w:rsidR="00477425">
        <w:rPr>
          <w:rFonts w:cs="Arial"/>
          <w:lang w:val="de-AT"/>
        </w:rPr>
        <w:t>unter dem Titel</w:t>
      </w:r>
      <w:r w:rsidR="00CF0C8E" w:rsidRPr="00C5316D">
        <w:rPr>
          <w:rFonts w:cs="Arial"/>
          <w:lang w:val="de-AT"/>
        </w:rPr>
        <w:t xml:space="preserve"> </w:t>
      </w:r>
      <w:r w:rsidR="00477425">
        <w:rPr>
          <w:rFonts w:cs="Arial"/>
          <w:lang w:val="de-AT"/>
        </w:rPr>
        <w:t>„</w:t>
      </w:r>
      <w:r w:rsidR="00CF0C8E" w:rsidRPr="00C5316D">
        <w:rPr>
          <w:rFonts w:cs="Arial"/>
          <w:lang w:val="de-AT"/>
        </w:rPr>
        <w:t>Lust auf Zukunft? Wie wir wieder lernen neugierig zu sein</w:t>
      </w:r>
      <w:r w:rsidR="00477425">
        <w:rPr>
          <w:rFonts w:cs="Arial"/>
          <w:lang w:val="de-AT"/>
        </w:rPr>
        <w:t>“</w:t>
      </w:r>
      <w:r w:rsidR="00CF0C8E" w:rsidRPr="00C5316D">
        <w:rPr>
          <w:rFonts w:cs="Arial"/>
          <w:lang w:val="de-AT"/>
        </w:rPr>
        <w:t xml:space="preserve">. Neben </w:t>
      </w:r>
      <w:r w:rsidR="00C5316D" w:rsidRPr="00C5316D">
        <w:rPr>
          <w:rFonts w:cs="Arial"/>
          <w:lang w:val="de-AT"/>
        </w:rPr>
        <w:t xml:space="preserve">Zahlen und </w:t>
      </w:r>
      <w:r w:rsidR="00CF0C8E" w:rsidRPr="00C5316D">
        <w:rPr>
          <w:rFonts w:cs="Arial"/>
          <w:lang w:val="de-AT"/>
        </w:rPr>
        <w:t>Fakten</w:t>
      </w:r>
      <w:r w:rsidR="00C5316D" w:rsidRPr="00C5316D">
        <w:rPr>
          <w:rFonts w:cs="Arial"/>
          <w:lang w:val="de-AT"/>
        </w:rPr>
        <w:t xml:space="preserve"> </w:t>
      </w:r>
      <w:r w:rsidR="00477425">
        <w:rPr>
          <w:rFonts w:cs="Arial"/>
          <w:lang w:val="de-AT"/>
        </w:rPr>
        <w:t>über Zukunftsthemen</w:t>
      </w:r>
      <w:r w:rsidR="00C5316D" w:rsidRPr="00C5316D">
        <w:rPr>
          <w:rFonts w:cs="Arial"/>
          <w:lang w:val="de-AT"/>
        </w:rPr>
        <w:t xml:space="preserve"> </w:t>
      </w:r>
      <w:r w:rsidR="00CF0C8E" w:rsidRPr="00C5316D">
        <w:rPr>
          <w:rFonts w:cs="Arial"/>
          <w:lang w:val="de-AT"/>
        </w:rPr>
        <w:t>gab sie leicht</w:t>
      </w:r>
      <w:r w:rsidR="00C5316D" w:rsidRPr="00C5316D">
        <w:rPr>
          <w:rFonts w:cs="Arial"/>
          <w:lang w:val="de-AT"/>
        </w:rPr>
        <w:t xml:space="preserve"> umsetzbare </w:t>
      </w:r>
      <w:r w:rsidR="002B196D">
        <w:rPr>
          <w:rFonts w:cs="Arial"/>
          <w:lang w:val="de-AT"/>
        </w:rPr>
        <w:t>Praxis-</w:t>
      </w:r>
      <w:r w:rsidR="00CF0C8E" w:rsidRPr="00C5316D">
        <w:rPr>
          <w:rFonts w:cs="Arial"/>
          <w:lang w:val="de-AT"/>
        </w:rPr>
        <w:t xml:space="preserve">Tipps </w:t>
      </w:r>
      <w:r w:rsidR="002B196D">
        <w:rPr>
          <w:rFonts w:cs="Arial"/>
          <w:lang w:val="de-AT"/>
        </w:rPr>
        <w:t>für</w:t>
      </w:r>
      <w:r w:rsidR="002B196D" w:rsidRPr="002B196D">
        <w:rPr>
          <w:rFonts w:cs="Arial"/>
          <w:color w:val="FF0000"/>
          <w:lang w:val="de-AT"/>
        </w:rPr>
        <w:t xml:space="preserve"> </w:t>
      </w:r>
      <w:r w:rsidR="00CD3C21" w:rsidRPr="00CD3C21">
        <w:rPr>
          <w:rFonts w:cs="Arial"/>
          <w:lang w:val="de-AT"/>
        </w:rPr>
        <w:t>den Alltag</w:t>
      </w:r>
      <w:r w:rsidR="00CF0C8E" w:rsidRPr="00C5316D">
        <w:rPr>
          <w:rFonts w:cs="Arial"/>
          <w:lang w:val="de-AT"/>
        </w:rPr>
        <w:t>.</w:t>
      </w:r>
    </w:p>
    <w:p w14:paraId="52AAFC6F" w14:textId="65B50784" w:rsidR="0099159C" w:rsidRPr="00FF68DB" w:rsidRDefault="00A115AF" w:rsidP="007D0E87">
      <w:pPr>
        <w:pStyle w:val="Brieftext"/>
        <w:spacing w:line="227" w:lineRule="exact"/>
        <w:rPr>
          <w:rFonts w:cs="Arial"/>
          <w:lang w:val="de-AT"/>
        </w:rPr>
      </w:pPr>
      <w:r w:rsidRPr="00685E86">
        <w:rPr>
          <w:sz w:val="18"/>
          <w:szCs w:val="18"/>
        </w:rPr>
        <w:t>DI</w:t>
      </w:r>
      <w:r w:rsidRPr="00B95E0A">
        <w:rPr>
          <w:rFonts w:cs="Arial"/>
          <w:lang w:val="de-AT"/>
        </w:rPr>
        <w:t xml:space="preserve"> </w:t>
      </w:r>
      <w:r w:rsidR="0099159C" w:rsidRPr="00B95E0A">
        <w:rPr>
          <w:rFonts w:cs="Arial"/>
          <w:lang w:val="de-AT"/>
        </w:rPr>
        <w:t xml:space="preserve">Wolfgang Kern, </w:t>
      </w:r>
      <w:r w:rsidR="00CD3C21">
        <w:rPr>
          <w:rFonts w:cs="Arial"/>
          <w:lang w:val="de-AT"/>
        </w:rPr>
        <w:t>Bundesministerium für Bildung</w:t>
      </w:r>
      <w:r w:rsidR="0099159C" w:rsidRPr="00B95E0A">
        <w:rPr>
          <w:rFonts w:cs="Arial"/>
          <w:lang w:val="de-AT"/>
        </w:rPr>
        <w:t xml:space="preserve">, </w:t>
      </w:r>
      <w:r w:rsidR="007D0E87" w:rsidRPr="00B95E0A">
        <w:rPr>
          <w:rFonts w:cs="Arial"/>
          <w:lang w:val="de-AT"/>
        </w:rPr>
        <w:t>war</w:t>
      </w:r>
      <w:r w:rsidR="00C5316D">
        <w:rPr>
          <w:rFonts w:cs="Arial"/>
          <w:lang w:val="de-AT"/>
        </w:rPr>
        <w:t>f</w:t>
      </w:r>
      <w:r w:rsidR="007D0E87" w:rsidRPr="00B95E0A">
        <w:rPr>
          <w:rFonts w:cs="Arial"/>
          <w:lang w:val="de-AT"/>
        </w:rPr>
        <w:t xml:space="preserve"> bei seinem Vortrag einen Blick in Richtung </w:t>
      </w:r>
      <w:r w:rsidR="00CD3C21">
        <w:rPr>
          <w:rFonts w:cs="Arial"/>
          <w:lang w:val="de-AT"/>
        </w:rPr>
        <w:t>„</w:t>
      </w:r>
      <w:r w:rsidR="007D0E87" w:rsidRPr="00B95E0A">
        <w:rPr>
          <w:rFonts w:cs="Arial"/>
          <w:lang w:val="de-AT"/>
        </w:rPr>
        <w:t>Holz und seine Lehrwerkstätten von morgen</w:t>
      </w:r>
      <w:r w:rsidR="00CD3C21">
        <w:rPr>
          <w:rFonts w:cs="Arial"/>
          <w:lang w:val="de-AT"/>
        </w:rPr>
        <w:t>“</w:t>
      </w:r>
      <w:r w:rsidR="007D0E87" w:rsidRPr="00B95E0A">
        <w:rPr>
          <w:rFonts w:cs="Arial"/>
          <w:lang w:val="de-AT"/>
        </w:rPr>
        <w:t>. Bei der Entwicklung von Ausbildungsfeldern erwähnt</w:t>
      </w:r>
      <w:r w:rsidR="00B95E0A" w:rsidRPr="00B95E0A">
        <w:rPr>
          <w:rFonts w:cs="Arial"/>
          <w:lang w:val="de-AT"/>
        </w:rPr>
        <w:t>e</w:t>
      </w:r>
      <w:r w:rsidR="007D0E87" w:rsidRPr="00B95E0A">
        <w:rPr>
          <w:rFonts w:cs="Arial"/>
          <w:lang w:val="de-AT"/>
        </w:rPr>
        <w:t xml:space="preserve"> er, dass m</w:t>
      </w:r>
      <w:r w:rsidR="007D0E87" w:rsidRPr="007D0E87">
        <w:rPr>
          <w:rFonts w:cs="Arial"/>
          <w:lang w:val="de-AT"/>
        </w:rPr>
        <w:t>odulare und spezialisierte Ausbildung</w:t>
      </w:r>
      <w:r w:rsidR="007D0E87" w:rsidRPr="00B95E0A">
        <w:rPr>
          <w:rFonts w:cs="Arial"/>
          <w:lang w:val="de-AT"/>
        </w:rPr>
        <w:t>en</w:t>
      </w:r>
      <w:r w:rsidR="00B95E0A" w:rsidRPr="00B95E0A">
        <w:rPr>
          <w:rFonts w:cs="Arial"/>
          <w:lang w:val="de-AT"/>
        </w:rPr>
        <w:t xml:space="preserve"> sowie eine enge Vernetzung mit Forschung und Planung immer wesentlicher w</w:t>
      </w:r>
      <w:r w:rsidR="002F08F3">
        <w:rPr>
          <w:rFonts w:cs="Arial"/>
          <w:lang w:val="de-AT"/>
        </w:rPr>
        <w:t>erden</w:t>
      </w:r>
      <w:r w:rsidR="00B95E0A" w:rsidRPr="00B95E0A">
        <w:rPr>
          <w:rFonts w:cs="Arial"/>
          <w:lang w:val="de-AT"/>
        </w:rPr>
        <w:t>.</w:t>
      </w:r>
    </w:p>
    <w:p w14:paraId="41A38A25" w14:textId="7C60A659" w:rsidR="00FF68DB" w:rsidRPr="00FF68DB" w:rsidRDefault="00A115AF" w:rsidP="00FF68DB">
      <w:pPr>
        <w:pStyle w:val="Brieftext"/>
        <w:spacing w:line="227" w:lineRule="exact"/>
        <w:rPr>
          <w:rFonts w:cs="Arial"/>
          <w:lang w:val="de-AT"/>
        </w:rPr>
      </w:pPr>
      <w:r w:rsidRPr="00685E86">
        <w:rPr>
          <w:sz w:val="18"/>
          <w:szCs w:val="18"/>
          <w:lang w:val="de-AT"/>
        </w:rPr>
        <w:t xml:space="preserve">Dr.-Ing. </w:t>
      </w:r>
      <w:r w:rsidR="00B95E0A" w:rsidRPr="00FF68DB">
        <w:rPr>
          <w:rFonts w:cs="Arial"/>
          <w:lang w:val="de-AT"/>
        </w:rPr>
        <w:t>Sandra Schuster</w:t>
      </w:r>
      <w:r w:rsidR="0005512A" w:rsidRPr="00FF68DB">
        <w:rPr>
          <w:rFonts w:cs="Arial"/>
          <w:lang w:val="de-AT"/>
        </w:rPr>
        <w:t xml:space="preserve"> von der TU München setzte spannende Impulse zu </w:t>
      </w:r>
      <w:r w:rsidR="009D7BAE">
        <w:rPr>
          <w:rFonts w:cs="Arial"/>
          <w:lang w:val="de-AT"/>
        </w:rPr>
        <w:t>„</w:t>
      </w:r>
      <w:r w:rsidR="0005512A" w:rsidRPr="00FF68DB">
        <w:rPr>
          <w:rFonts w:cs="Arial"/>
          <w:lang w:val="de-AT"/>
        </w:rPr>
        <w:t xml:space="preserve">Perspektiven aus der Forschung - </w:t>
      </w:r>
      <w:r w:rsidR="0005512A" w:rsidRPr="0005512A">
        <w:rPr>
          <w:rFonts w:cs="Arial"/>
          <w:lang w:val="de-AT"/>
        </w:rPr>
        <w:t>Quo vadis</w:t>
      </w:r>
      <w:r w:rsidR="009D7BAE">
        <w:rPr>
          <w:rFonts w:cs="Arial"/>
          <w:lang w:val="de-AT"/>
        </w:rPr>
        <w:t xml:space="preserve"> </w:t>
      </w:r>
      <w:r w:rsidR="0005512A" w:rsidRPr="0005512A">
        <w:rPr>
          <w:rFonts w:cs="Arial"/>
          <w:lang w:val="de-AT"/>
        </w:rPr>
        <w:t>Holzbau</w:t>
      </w:r>
      <w:r w:rsidR="009D7BAE">
        <w:rPr>
          <w:rFonts w:cs="Arial"/>
          <w:lang w:val="de-AT"/>
        </w:rPr>
        <w:t>“</w:t>
      </w:r>
      <w:r w:rsidR="0005512A" w:rsidRPr="00FF68DB">
        <w:rPr>
          <w:rFonts w:cs="Arial"/>
          <w:lang w:val="de-AT"/>
        </w:rPr>
        <w:t xml:space="preserve">. </w:t>
      </w:r>
      <w:r w:rsidR="00FF68DB" w:rsidRPr="00FF68DB">
        <w:rPr>
          <w:rFonts w:cs="Arial"/>
          <w:lang w:val="de-AT"/>
        </w:rPr>
        <w:t>Ihr Fazit:</w:t>
      </w:r>
      <w:r w:rsidR="0005512A" w:rsidRPr="00FF68DB">
        <w:rPr>
          <w:rFonts w:cs="Arial"/>
          <w:lang w:val="de-AT"/>
        </w:rPr>
        <w:t xml:space="preserve"> </w:t>
      </w:r>
      <w:r w:rsidR="00FF68DB" w:rsidRPr="00FF68DB">
        <w:rPr>
          <w:rFonts w:cs="Arial"/>
          <w:lang w:val="de-AT"/>
        </w:rPr>
        <w:t xml:space="preserve">mehr Holz(bau) durch Skalierung, mehr Innovation durch Digitalisierung/Automatisierung und mehr Zukunftsfähigkeit durch </w:t>
      </w:r>
      <w:r w:rsidR="009D7BAE">
        <w:rPr>
          <w:rFonts w:cs="Arial"/>
          <w:lang w:val="de-AT"/>
        </w:rPr>
        <w:t xml:space="preserve">nachhaltige </w:t>
      </w:r>
      <w:r w:rsidR="00FF68DB" w:rsidRPr="00FF68DB">
        <w:rPr>
          <w:rFonts w:cs="Arial"/>
          <w:lang w:val="de-AT"/>
        </w:rPr>
        <w:t>Ressourcen</w:t>
      </w:r>
      <w:r w:rsidR="00B26F1D">
        <w:rPr>
          <w:rFonts w:cs="Arial"/>
          <w:lang w:val="de-AT"/>
        </w:rPr>
        <w:t xml:space="preserve"> und </w:t>
      </w:r>
      <w:r w:rsidR="00FF68DB" w:rsidRPr="00FF68DB">
        <w:rPr>
          <w:rFonts w:cs="Arial"/>
          <w:lang w:val="de-AT"/>
        </w:rPr>
        <w:t>Zirkularität.</w:t>
      </w:r>
    </w:p>
    <w:p w14:paraId="111BEBBA" w14:textId="283FB673" w:rsidR="00B95E0A" w:rsidRPr="00F4710A" w:rsidRDefault="00A115AF" w:rsidP="007D0E87">
      <w:pPr>
        <w:pStyle w:val="Brieftext"/>
        <w:spacing w:line="227" w:lineRule="exact"/>
        <w:rPr>
          <w:rFonts w:cs="Arial"/>
          <w:lang w:val="de-AT"/>
        </w:rPr>
      </w:pPr>
      <w:r>
        <w:rPr>
          <w:rFonts w:cs="Arial"/>
          <w:lang w:val="de-AT"/>
        </w:rPr>
        <w:t xml:space="preserve">DI </w:t>
      </w:r>
      <w:r w:rsidR="00B95E0A" w:rsidRPr="00F4710A">
        <w:rPr>
          <w:rFonts w:cs="Arial"/>
          <w:lang w:val="de-AT"/>
        </w:rPr>
        <w:t>Alexander Gumpp</w:t>
      </w:r>
      <w:r w:rsidR="00FF68DB" w:rsidRPr="00F4710A">
        <w:rPr>
          <w:rFonts w:cs="Arial"/>
          <w:lang w:val="de-AT"/>
        </w:rPr>
        <w:t xml:space="preserve">, </w:t>
      </w:r>
      <w:r w:rsidR="0031744A">
        <w:rPr>
          <w:rFonts w:cs="Arial"/>
          <w:lang w:val="de-AT"/>
        </w:rPr>
        <w:t>Firmenchef</w:t>
      </w:r>
      <w:r w:rsidR="00444D6C">
        <w:rPr>
          <w:rFonts w:cs="Arial"/>
          <w:lang w:val="de-AT"/>
        </w:rPr>
        <w:t xml:space="preserve"> der </w:t>
      </w:r>
      <w:r w:rsidR="00FF68DB" w:rsidRPr="00F4710A">
        <w:rPr>
          <w:rFonts w:cs="Arial"/>
          <w:lang w:val="de-AT"/>
        </w:rPr>
        <w:t>Gumpp &amp; Maier GmbH</w:t>
      </w:r>
      <w:r w:rsidR="009C049F">
        <w:rPr>
          <w:rFonts w:cs="Arial"/>
          <w:lang w:val="de-AT"/>
        </w:rPr>
        <w:t>,</w:t>
      </w:r>
      <w:r w:rsidR="00FF68DB" w:rsidRPr="00F4710A">
        <w:rPr>
          <w:rFonts w:cs="Arial"/>
          <w:lang w:val="de-AT"/>
        </w:rPr>
        <w:t xml:space="preserve"> rundete den Branchentag mit seinem </w:t>
      </w:r>
      <w:r w:rsidR="000E2124">
        <w:rPr>
          <w:rFonts w:cs="Arial"/>
          <w:lang w:val="de-AT"/>
        </w:rPr>
        <w:t>Beitrag</w:t>
      </w:r>
      <w:r w:rsidR="00FF68DB" w:rsidRPr="00F4710A">
        <w:rPr>
          <w:rFonts w:cs="Arial"/>
          <w:lang w:val="de-AT"/>
        </w:rPr>
        <w:t xml:space="preserve"> </w:t>
      </w:r>
      <w:r w:rsidR="009D7BAE">
        <w:rPr>
          <w:rFonts w:cs="Arial"/>
          <w:lang w:val="de-AT"/>
        </w:rPr>
        <w:t>„</w:t>
      </w:r>
      <w:r w:rsidR="00FF68DB" w:rsidRPr="00F4710A">
        <w:rPr>
          <w:rFonts w:cs="Arial"/>
          <w:lang w:val="de-AT"/>
        </w:rPr>
        <w:t>Kompetenz Holzbau: Ausblick und Chancen</w:t>
      </w:r>
      <w:r w:rsidR="009D7BAE">
        <w:rPr>
          <w:rFonts w:cs="Arial"/>
          <w:lang w:val="de-AT"/>
        </w:rPr>
        <w:t>“</w:t>
      </w:r>
      <w:r w:rsidR="00FF68DB" w:rsidRPr="00F4710A">
        <w:rPr>
          <w:rFonts w:cs="Arial"/>
          <w:lang w:val="de-AT"/>
        </w:rPr>
        <w:t xml:space="preserve"> </w:t>
      </w:r>
      <w:r w:rsidR="00F4710A" w:rsidRPr="00F4710A">
        <w:rPr>
          <w:rFonts w:cs="Arial"/>
          <w:lang w:val="de-AT"/>
        </w:rPr>
        <w:t>gelungen</w:t>
      </w:r>
      <w:r w:rsidR="00FF68DB" w:rsidRPr="00F4710A">
        <w:rPr>
          <w:rFonts w:cs="Arial"/>
          <w:lang w:val="de-AT"/>
        </w:rPr>
        <w:t xml:space="preserve"> ab.</w:t>
      </w:r>
    </w:p>
    <w:p w14:paraId="4EFD46CE" w14:textId="77777777" w:rsidR="00F60947" w:rsidRDefault="00F60947" w:rsidP="00F60947">
      <w:pPr>
        <w:pStyle w:val="Brieftext"/>
        <w:spacing w:line="227" w:lineRule="exact"/>
        <w:rPr>
          <w:sz w:val="20"/>
          <w:szCs w:val="20"/>
        </w:rPr>
      </w:pPr>
      <w:bookmarkStart w:id="0" w:name="_Hlk172123148"/>
    </w:p>
    <w:p w14:paraId="05FB78C9" w14:textId="70624729" w:rsidR="004D483B" w:rsidRPr="002F08F3" w:rsidRDefault="00F60947" w:rsidP="008C68F8">
      <w:pPr>
        <w:pStyle w:val="Brieftext"/>
        <w:spacing w:line="227" w:lineRule="exact"/>
      </w:pPr>
      <w:r w:rsidRPr="002F08F3">
        <w:t xml:space="preserve">Nach dem Branchentag </w:t>
      </w:r>
      <w:r w:rsidR="0073178C" w:rsidRPr="002F08F3">
        <w:t xml:space="preserve">Holz </w:t>
      </w:r>
      <w:r w:rsidRPr="002F08F3">
        <w:t>lud proHolz Tirol gemeinsam mit den Kooperationsgruppen htt15 – Holzbau Team Tirol, Baumstark</w:t>
      </w:r>
      <w:r w:rsidR="0073178C" w:rsidRPr="002F08F3">
        <w:t>,</w:t>
      </w:r>
      <w:r w:rsidRPr="002F08F3">
        <w:t xml:space="preserve"> Holzfenster – natürlich aus Tirol </w:t>
      </w:r>
      <w:r w:rsidR="0073178C" w:rsidRPr="002F08F3">
        <w:t xml:space="preserve">und dem Netzwerk HolzBauPlanung </w:t>
      </w:r>
      <w:r w:rsidRPr="002F08F3">
        <w:t xml:space="preserve">zum </w:t>
      </w:r>
      <w:r w:rsidR="0073178C" w:rsidRPr="002F08F3">
        <w:t xml:space="preserve">traditionellen </w:t>
      </w:r>
      <w:r w:rsidRPr="002F08F3">
        <w:t>Sommerfest. Bei</w:t>
      </w:r>
      <w:r w:rsidR="009F5D2B" w:rsidRPr="002F08F3">
        <w:t xml:space="preserve"> </w:t>
      </w:r>
      <w:r w:rsidRPr="002F08F3">
        <w:t xml:space="preserve">Gegrilltem und kühlen Getränken </w:t>
      </w:r>
      <w:bookmarkEnd w:id="0"/>
      <w:r w:rsidR="00136569" w:rsidRPr="002F08F3">
        <w:t>wurde noch lange genetzwerkt und gefachsimp</w:t>
      </w:r>
      <w:r w:rsidR="000F3E4A" w:rsidRPr="002F08F3">
        <w:t>e</w:t>
      </w:r>
      <w:r w:rsidR="00136569" w:rsidRPr="002F08F3">
        <w:t>lt.</w:t>
      </w:r>
    </w:p>
    <w:p w14:paraId="1D225171" w14:textId="77777777" w:rsidR="00E11CDB" w:rsidRPr="002F08F3" w:rsidRDefault="00E11CDB" w:rsidP="008C68F8">
      <w:pPr>
        <w:pStyle w:val="Brieftext"/>
        <w:spacing w:line="227" w:lineRule="exact"/>
        <w:rPr>
          <w:color w:val="FF0000"/>
        </w:rPr>
      </w:pPr>
    </w:p>
    <w:p w14:paraId="7FBD4AAF" w14:textId="37BCC897" w:rsidR="00D92624" w:rsidRPr="002F08F3" w:rsidRDefault="00D92624" w:rsidP="00D92624">
      <w:pPr>
        <w:pStyle w:val="Brieftext"/>
        <w:spacing w:line="227" w:lineRule="exact"/>
        <w:rPr>
          <w:rFonts w:cs="Arial"/>
          <w:lang w:val="de-AT"/>
        </w:rPr>
      </w:pPr>
      <w:r w:rsidRPr="002F08F3">
        <w:rPr>
          <w:rFonts w:cs="Arial"/>
        </w:rPr>
        <w:lastRenderedPageBreak/>
        <w:t xml:space="preserve">Das </w:t>
      </w:r>
      <w:hyperlink r:id="rId11" w:history="1">
        <w:r w:rsidRPr="002E0282">
          <w:rPr>
            <w:rStyle w:val="Hyperlink"/>
            <w:rFonts w:cs="Arial"/>
          </w:rPr>
          <w:t>Projekt NextLevelWood</w:t>
        </w:r>
      </w:hyperlink>
      <w:r w:rsidRPr="002F08F3">
        <w:rPr>
          <w:rFonts w:cs="Arial"/>
        </w:rPr>
        <w:t xml:space="preserve"> verfolgt das Ziel, </w:t>
      </w:r>
      <w:r w:rsidR="0072371B" w:rsidRPr="002F08F3">
        <w:t xml:space="preserve">die interdisziplinäre Planung im Holzbau – als entscheidende Schnittstelle im Bauprozess – nachhaltig zu verbessern </w:t>
      </w:r>
      <w:r w:rsidRPr="002F08F3">
        <w:rPr>
          <w:rFonts w:cs="Arial"/>
        </w:rPr>
        <w:t xml:space="preserve">und das Vertrauen in die </w:t>
      </w:r>
      <w:r w:rsidR="0072371B" w:rsidRPr="002F08F3">
        <w:rPr>
          <w:rFonts w:cs="Arial"/>
        </w:rPr>
        <w:t>Holzb</w:t>
      </w:r>
      <w:r w:rsidRPr="002F08F3">
        <w:rPr>
          <w:rFonts w:cs="Arial"/>
        </w:rPr>
        <w:t xml:space="preserve">auweise </w:t>
      </w:r>
      <w:r w:rsidR="00A24DCC" w:rsidRPr="002F08F3">
        <w:rPr>
          <w:rFonts w:cs="Arial"/>
        </w:rPr>
        <w:t xml:space="preserve">in den Regionen Tirol und Bayern </w:t>
      </w:r>
      <w:r w:rsidRPr="002F08F3">
        <w:rPr>
          <w:rFonts w:cs="Arial"/>
        </w:rPr>
        <w:t>zu stärken</w:t>
      </w:r>
      <w:r w:rsidR="00A24DCC" w:rsidRPr="002F08F3">
        <w:rPr>
          <w:rFonts w:cs="Arial"/>
        </w:rPr>
        <w:t>.</w:t>
      </w:r>
    </w:p>
    <w:p w14:paraId="7CCB81BB" w14:textId="77777777" w:rsidR="00153A7A" w:rsidRPr="002F08F3" w:rsidRDefault="00153A7A" w:rsidP="008C68F8">
      <w:pPr>
        <w:pStyle w:val="Brieftext"/>
        <w:spacing w:line="227" w:lineRule="exact"/>
        <w:rPr>
          <w:color w:val="FF0000"/>
        </w:rPr>
      </w:pPr>
    </w:p>
    <w:p w14:paraId="506F8D93" w14:textId="5077C255" w:rsidR="005E2336" w:rsidRDefault="00B62F5E" w:rsidP="008C68F8">
      <w:pPr>
        <w:pStyle w:val="Brieftext"/>
        <w:spacing w:line="227" w:lineRule="exact"/>
        <w:rPr>
          <w:color w:val="FF0000"/>
          <w:sz w:val="18"/>
          <w:szCs w:val="18"/>
        </w:rPr>
      </w:pPr>
      <w:r>
        <w:drawing>
          <wp:anchor distT="0" distB="0" distL="114300" distR="114300" simplePos="0" relativeHeight="251659264" behindDoc="0" locked="0" layoutInCell="1" allowOverlap="1" wp14:anchorId="1D6715E4" wp14:editId="16BF8B98">
            <wp:simplePos x="0" y="0"/>
            <wp:positionH relativeFrom="margin">
              <wp:posOffset>0</wp:posOffset>
            </wp:positionH>
            <wp:positionV relativeFrom="paragraph">
              <wp:posOffset>146050</wp:posOffset>
            </wp:positionV>
            <wp:extent cx="4810125" cy="361950"/>
            <wp:effectExtent l="0" t="0" r="9525" b="0"/>
            <wp:wrapSquare wrapText="bothSides"/>
            <wp:docPr id="685740545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09E45F" w14:textId="77777777" w:rsidR="005E2336" w:rsidRPr="003F2CA8" w:rsidRDefault="005E2336" w:rsidP="008C68F8">
      <w:pPr>
        <w:pStyle w:val="Brieftext"/>
        <w:spacing w:line="227" w:lineRule="exact"/>
        <w:rPr>
          <w:color w:val="FF0000"/>
          <w:sz w:val="18"/>
          <w:szCs w:val="18"/>
        </w:rPr>
      </w:pPr>
    </w:p>
    <w:p w14:paraId="1F84DB53" w14:textId="77777777" w:rsidR="00B62F5E" w:rsidRDefault="00B62F5E" w:rsidP="008C68F8">
      <w:pPr>
        <w:pStyle w:val="Brieftext"/>
        <w:spacing w:line="227" w:lineRule="exact"/>
        <w:rPr>
          <w:color w:val="FF0000"/>
          <w:sz w:val="18"/>
          <w:szCs w:val="18"/>
        </w:rPr>
      </w:pPr>
    </w:p>
    <w:p w14:paraId="4BA474AC" w14:textId="77777777" w:rsidR="00B62F5E" w:rsidRDefault="00B62F5E" w:rsidP="008C68F8">
      <w:pPr>
        <w:pStyle w:val="Brieftext"/>
        <w:spacing w:line="227" w:lineRule="exact"/>
        <w:rPr>
          <w:color w:val="FF0000"/>
          <w:sz w:val="18"/>
          <w:szCs w:val="18"/>
        </w:rPr>
      </w:pPr>
    </w:p>
    <w:p w14:paraId="365AACB9" w14:textId="77777777" w:rsidR="00B62F5E" w:rsidRDefault="00B62F5E" w:rsidP="008C68F8">
      <w:pPr>
        <w:pStyle w:val="Brieftext"/>
        <w:spacing w:line="227" w:lineRule="exact"/>
        <w:rPr>
          <w:color w:val="FF0000"/>
          <w:sz w:val="18"/>
          <w:szCs w:val="18"/>
        </w:rPr>
      </w:pPr>
    </w:p>
    <w:p w14:paraId="020BF3E4" w14:textId="77777777" w:rsidR="00B62F5E" w:rsidRDefault="00B62F5E" w:rsidP="008C68F8">
      <w:pPr>
        <w:pStyle w:val="Brieftext"/>
        <w:spacing w:line="227" w:lineRule="exact"/>
        <w:rPr>
          <w:color w:val="FF0000"/>
          <w:sz w:val="18"/>
          <w:szCs w:val="18"/>
        </w:rPr>
      </w:pPr>
    </w:p>
    <w:p w14:paraId="1EE01313" w14:textId="4AF3B24C" w:rsidR="00197873" w:rsidRPr="00685E86" w:rsidRDefault="00197873" w:rsidP="008C68F8">
      <w:pPr>
        <w:pStyle w:val="Brieftext"/>
        <w:spacing w:line="227" w:lineRule="exact"/>
        <w:rPr>
          <w:sz w:val="18"/>
          <w:szCs w:val="18"/>
        </w:rPr>
      </w:pPr>
      <w:r w:rsidRPr="00685E86">
        <w:rPr>
          <w:sz w:val="18"/>
          <w:szCs w:val="18"/>
        </w:rPr>
        <w:t>Bilder</w:t>
      </w:r>
      <w:r w:rsidR="001B6DCC" w:rsidRPr="00685E86">
        <w:rPr>
          <w:sz w:val="18"/>
          <w:szCs w:val="18"/>
        </w:rPr>
        <w:t xml:space="preserve">: </w:t>
      </w:r>
      <w:r w:rsidR="009325E4" w:rsidRPr="00685E86">
        <w:rPr>
          <w:sz w:val="18"/>
          <w:szCs w:val="18"/>
        </w:rPr>
        <w:t>©</w:t>
      </w:r>
      <w:r w:rsidR="001B6DCC" w:rsidRPr="00685E86">
        <w:rPr>
          <w:sz w:val="18"/>
          <w:szCs w:val="18"/>
        </w:rPr>
        <w:t>proHolz Tirol</w:t>
      </w:r>
    </w:p>
    <w:p w14:paraId="7B0B0924" w14:textId="77777777" w:rsidR="00EC02E1" w:rsidRPr="00685E86" w:rsidRDefault="00EC02E1" w:rsidP="008C68F8">
      <w:pPr>
        <w:pStyle w:val="Brieftext"/>
        <w:spacing w:line="227" w:lineRule="exact"/>
        <w:rPr>
          <w:sz w:val="18"/>
          <w:szCs w:val="18"/>
        </w:rPr>
      </w:pPr>
    </w:p>
    <w:p w14:paraId="093F24AD" w14:textId="2FA58CC3" w:rsidR="009325E4" w:rsidRPr="00685E86" w:rsidRDefault="009325E4" w:rsidP="008C68F8">
      <w:pPr>
        <w:pStyle w:val="Brieftext"/>
        <w:spacing w:line="227" w:lineRule="exact"/>
        <w:rPr>
          <w:sz w:val="18"/>
          <w:szCs w:val="18"/>
        </w:rPr>
      </w:pPr>
      <w:r w:rsidRPr="00685E86">
        <w:rPr>
          <w:sz w:val="18"/>
          <w:szCs w:val="18"/>
        </w:rPr>
        <w:t>Bild</w:t>
      </w:r>
      <w:r w:rsidR="009611BC">
        <w:rPr>
          <w:sz w:val="18"/>
          <w:szCs w:val="18"/>
        </w:rPr>
        <w:t xml:space="preserve"> </w:t>
      </w:r>
      <w:r w:rsidRPr="00685E86">
        <w:rPr>
          <w:sz w:val="18"/>
          <w:szCs w:val="18"/>
        </w:rPr>
        <w:t>1:</w:t>
      </w:r>
      <w:r w:rsidR="00B5385C" w:rsidRPr="00685E86">
        <w:rPr>
          <w:sz w:val="18"/>
          <w:szCs w:val="18"/>
        </w:rPr>
        <w:t xml:space="preserve"> Landeshauptmann-Stellvertreter </w:t>
      </w:r>
      <w:r w:rsidR="00921AA1">
        <w:rPr>
          <w:sz w:val="18"/>
          <w:szCs w:val="18"/>
        </w:rPr>
        <w:t xml:space="preserve">ÖR </w:t>
      </w:r>
      <w:r w:rsidR="00B5385C" w:rsidRPr="00685E86">
        <w:rPr>
          <w:sz w:val="18"/>
          <w:szCs w:val="18"/>
        </w:rPr>
        <w:t>Josef Geisler</w:t>
      </w:r>
      <w:r w:rsidR="00B62F5E" w:rsidRPr="00685E86">
        <w:rPr>
          <w:sz w:val="18"/>
          <w:szCs w:val="18"/>
        </w:rPr>
        <w:t xml:space="preserve"> unterstrich bei seiner Begrüßung die Relevanz von klimafitten Wäldern und mehr Holzbau für die Zukunft unserer Gesellschaft.</w:t>
      </w:r>
    </w:p>
    <w:p w14:paraId="70599BFB" w14:textId="77777777" w:rsidR="009325E4" w:rsidRPr="00685E86" w:rsidRDefault="009325E4" w:rsidP="008C68F8">
      <w:pPr>
        <w:pStyle w:val="Brieftext"/>
        <w:spacing w:line="227" w:lineRule="exact"/>
        <w:rPr>
          <w:sz w:val="18"/>
          <w:szCs w:val="18"/>
        </w:rPr>
      </w:pPr>
    </w:p>
    <w:p w14:paraId="1903FB42" w14:textId="3D928C74" w:rsidR="00EC02E1" w:rsidRPr="00685E86" w:rsidRDefault="00EC02E1" w:rsidP="008C68F8">
      <w:pPr>
        <w:pStyle w:val="Brieftext"/>
        <w:spacing w:line="227" w:lineRule="exact"/>
        <w:rPr>
          <w:sz w:val="18"/>
          <w:szCs w:val="18"/>
        </w:rPr>
      </w:pPr>
      <w:r w:rsidRPr="00685E86">
        <w:rPr>
          <w:sz w:val="18"/>
          <w:szCs w:val="18"/>
        </w:rPr>
        <w:t>Bild 2:</w:t>
      </w:r>
      <w:r w:rsidR="00B62F5E" w:rsidRPr="00685E86">
        <w:rPr>
          <w:sz w:val="18"/>
          <w:szCs w:val="18"/>
        </w:rPr>
        <w:t xml:space="preserve"> Über 120 Teilnehmende lausch</w:t>
      </w:r>
      <w:r w:rsidR="00B8580A">
        <w:rPr>
          <w:sz w:val="18"/>
          <w:szCs w:val="18"/>
        </w:rPr>
        <w:t>t</w:t>
      </w:r>
      <w:r w:rsidR="00B62F5E" w:rsidRPr="00685E86">
        <w:rPr>
          <w:sz w:val="18"/>
          <w:szCs w:val="18"/>
        </w:rPr>
        <w:t xml:space="preserve">en gespannt dem </w:t>
      </w:r>
      <w:r w:rsidR="00A84B5B">
        <w:rPr>
          <w:sz w:val="18"/>
          <w:szCs w:val="18"/>
        </w:rPr>
        <w:t>Podiumsgespräch</w:t>
      </w:r>
      <w:r w:rsidR="00B62F5E" w:rsidRPr="00685E86">
        <w:rPr>
          <w:sz w:val="18"/>
          <w:szCs w:val="18"/>
        </w:rPr>
        <w:t xml:space="preserve"> zum Bildungswesen im Holzbau.</w:t>
      </w:r>
    </w:p>
    <w:p w14:paraId="3EBF5F25" w14:textId="06FFFEEF" w:rsidR="0008014D" w:rsidRPr="00685E86" w:rsidRDefault="0008014D" w:rsidP="008C68F8">
      <w:pPr>
        <w:pStyle w:val="Brieftext"/>
        <w:spacing w:line="227" w:lineRule="exact"/>
        <w:rPr>
          <w:sz w:val="18"/>
          <w:szCs w:val="18"/>
        </w:rPr>
      </w:pPr>
    </w:p>
    <w:p w14:paraId="2C476898" w14:textId="290CF76C" w:rsidR="00235DB7" w:rsidRPr="00685E86" w:rsidRDefault="0008014D" w:rsidP="00F2199B">
      <w:pPr>
        <w:pStyle w:val="Brieftext"/>
        <w:spacing w:line="227" w:lineRule="exact"/>
        <w:rPr>
          <w:sz w:val="18"/>
          <w:szCs w:val="18"/>
          <w:lang w:val="de-AT"/>
        </w:rPr>
      </w:pPr>
      <w:r w:rsidRPr="00685E86">
        <w:rPr>
          <w:sz w:val="18"/>
          <w:szCs w:val="18"/>
        </w:rPr>
        <w:t>Bild 3:</w:t>
      </w:r>
      <w:r w:rsidR="00B62F5E" w:rsidRPr="00685E86">
        <w:rPr>
          <w:sz w:val="18"/>
          <w:szCs w:val="18"/>
        </w:rPr>
        <w:t xml:space="preserve"> Die Veranstalter und Referent</w:t>
      </w:r>
      <w:r w:rsidR="009611BC" w:rsidRPr="00685E86">
        <w:rPr>
          <w:rFonts w:cs="Arial"/>
          <w:b/>
          <w:bCs/>
          <w:lang w:val="de-AT"/>
        </w:rPr>
        <w:t>*</w:t>
      </w:r>
      <w:r w:rsidR="00B62F5E" w:rsidRPr="00685E86">
        <w:rPr>
          <w:sz w:val="18"/>
          <w:szCs w:val="18"/>
        </w:rPr>
        <w:t xml:space="preserve">innen </w:t>
      </w:r>
      <w:r w:rsidR="009611BC">
        <w:rPr>
          <w:sz w:val="18"/>
          <w:szCs w:val="18"/>
        </w:rPr>
        <w:t>(</w:t>
      </w:r>
      <w:r w:rsidR="00B62F5E" w:rsidRPr="00685E86">
        <w:rPr>
          <w:sz w:val="18"/>
          <w:szCs w:val="18"/>
        </w:rPr>
        <w:t>v.</w:t>
      </w:r>
      <w:r w:rsidR="009611BC">
        <w:rPr>
          <w:sz w:val="18"/>
          <w:szCs w:val="18"/>
        </w:rPr>
        <w:t> </w:t>
      </w:r>
      <w:r w:rsidR="00B62F5E" w:rsidRPr="00685E86">
        <w:rPr>
          <w:sz w:val="18"/>
          <w:szCs w:val="18"/>
        </w:rPr>
        <w:t>l</w:t>
      </w:r>
      <w:r w:rsidR="009611BC">
        <w:rPr>
          <w:sz w:val="18"/>
          <w:szCs w:val="18"/>
        </w:rPr>
        <w:t>.)</w:t>
      </w:r>
      <w:r w:rsidR="00B62F5E" w:rsidRPr="00685E86">
        <w:rPr>
          <w:sz w:val="18"/>
          <w:szCs w:val="18"/>
        </w:rPr>
        <w:t xml:space="preserve">: </w:t>
      </w:r>
      <w:r w:rsidR="00467973" w:rsidRPr="00685E86">
        <w:rPr>
          <w:sz w:val="18"/>
          <w:szCs w:val="18"/>
        </w:rPr>
        <w:t xml:space="preserve">DI </w:t>
      </w:r>
      <w:r w:rsidR="00B62F5E" w:rsidRPr="00685E86">
        <w:rPr>
          <w:sz w:val="18"/>
          <w:szCs w:val="18"/>
        </w:rPr>
        <w:t>Simon Holzknecht</w:t>
      </w:r>
      <w:r w:rsidR="00467973" w:rsidRPr="00685E86">
        <w:rPr>
          <w:sz w:val="18"/>
          <w:szCs w:val="18"/>
        </w:rPr>
        <w:t xml:space="preserve"> (</w:t>
      </w:r>
      <w:r w:rsidR="009611BC">
        <w:rPr>
          <w:sz w:val="18"/>
          <w:szCs w:val="18"/>
        </w:rPr>
        <w:t>Clustermanager</w:t>
      </w:r>
      <w:r w:rsidR="00467973" w:rsidRPr="00685E86">
        <w:rPr>
          <w:sz w:val="18"/>
          <w:szCs w:val="18"/>
        </w:rPr>
        <w:t xml:space="preserve"> proHolz Tirol)</w:t>
      </w:r>
      <w:r w:rsidR="00B62F5E" w:rsidRPr="00685E86">
        <w:rPr>
          <w:sz w:val="18"/>
          <w:szCs w:val="18"/>
        </w:rPr>
        <w:t xml:space="preserve">, </w:t>
      </w:r>
      <w:r w:rsidR="00467973" w:rsidRPr="00685E86">
        <w:rPr>
          <w:sz w:val="18"/>
          <w:szCs w:val="18"/>
        </w:rPr>
        <w:t>KommR Helmut Troger</w:t>
      </w:r>
      <w:r w:rsidR="00467973" w:rsidRPr="00685E86">
        <w:rPr>
          <w:sz w:val="18"/>
          <w:szCs w:val="18"/>
        </w:rPr>
        <w:t xml:space="preserve"> (Vorstandsmitglied proHolz Tirol)</w:t>
      </w:r>
      <w:r w:rsidR="00B62F5E" w:rsidRPr="00685E86">
        <w:rPr>
          <w:sz w:val="18"/>
          <w:szCs w:val="18"/>
        </w:rPr>
        <w:t xml:space="preserve">, </w:t>
      </w:r>
      <w:r w:rsidR="00F2199B" w:rsidRPr="00685E86">
        <w:rPr>
          <w:sz w:val="18"/>
          <w:szCs w:val="18"/>
        </w:rPr>
        <w:t xml:space="preserve">DI </w:t>
      </w:r>
      <w:r w:rsidR="00467973" w:rsidRPr="00685E86">
        <w:rPr>
          <w:sz w:val="18"/>
          <w:szCs w:val="18"/>
        </w:rPr>
        <w:t xml:space="preserve">Wolfgang </w:t>
      </w:r>
      <w:r w:rsidR="00B62F5E" w:rsidRPr="00685E86">
        <w:rPr>
          <w:sz w:val="18"/>
          <w:szCs w:val="18"/>
        </w:rPr>
        <w:t>Kern</w:t>
      </w:r>
      <w:r w:rsidR="00467973" w:rsidRPr="00685E86">
        <w:rPr>
          <w:sz w:val="18"/>
          <w:szCs w:val="18"/>
        </w:rPr>
        <w:t xml:space="preserve"> (Bundesministerium </w:t>
      </w:r>
      <w:r w:rsidR="009611BC">
        <w:rPr>
          <w:sz w:val="18"/>
          <w:szCs w:val="18"/>
        </w:rPr>
        <w:t xml:space="preserve">für </w:t>
      </w:r>
      <w:r w:rsidR="00467973" w:rsidRPr="00685E86">
        <w:rPr>
          <w:sz w:val="18"/>
          <w:szCs w:val="18"/>
        </w:rPr>
        <w:t>Bildung)</w:t>
      </w:r>
      <w:r w:rsidR="00B62F5E" w:rsidRPr="00685E86">
        <w:rPr>
          <w:sz w:val="18"/>
          <w:szCs w:val="18"/>
        </w:rPr>
        <w:t xml:space="preserve">, </w:t>
      </w:r>
      <w:r w:rsidR="00467973" w:rsidRPr="00685E86">
        <w:rPr>
          <w:sz w:val="18"/>
          <w:szCs w:val="18"/>
          <w:lang w:val="de-AT"/>
        </w:rPr>
        <w:t>Dr.-Ing. Sandra Schuster</w:t>
      </w:r>
      <w:r w:rsidR="00467973" w:rsidRPr="00685E86">
        <w:rPr>
          <w:sz w:val="18"/>
          <w:szCs w:val="18"/>
        </w:rPr>
        <w:t xml:space="preserve"> (TU München)</w:t>
      </w:r>
      <w:r w:rsidR="00B62F5E" w:rsidRPr="00685E86">
        <w:rPr>
          <w:sz w:val="18"/>
          <w:szCs w:val="18"/>
        </w:rPr>
        <w:t xml:space="preserve">, </w:t>
      </w:r>
      <w:r w:rsidR="00F2199B" w:rsidRPr="00685E86">
        <w:rPr>
          <w:sz w:val="18"/>
          <w:szCs w:val="18"/>
          <w:lang w:val="de-AT"/>
        </w:rPr>
        <w:t>Dr. Georg Rappold</w:t>
      </w:r>
      <w:r w:rsidR="000D4605" w:rsidRPr="00685E86">
        <w:rPr>
          <w:sz w:val="18"/>
          <w:szCs w:val="18"/>
          <w:lang w:val="de-AT"/>
        </w:rPr>
        <w:t xml:space="preserve">, </w:t>
      </w:r>
      <w:r w:rsidR="000D4605" w:rsidRPr="00685E86">
        <w:rPr>
          <w:sz w:val="18"/>
          <w:szCs w:val="18"/>
          <w:lang w:val="de-AT"/>
        </w:rPr>
        <w:t>MBA</w:t>
      </w:r>
      <w:r w:rsidR="000D4605" w:rsidRPr="00685E86">
        <w:rPr>
          <w:sz w:val="18"/>
          <w:szCs w:val="18"/>
          <w:lang w:val="de-AT"/>
        </w:rPr>
        <w:t xml:space="preserve"> (</w:t>
      </w:r>
      <w:r w:rsidR="000D4605" w:rsidRPr="00685E86">
        <w:rPr>
          <w:sz w:val="18"/>
          <w:szCs w:val="18"/>
        </w:rPr>
        <w:t>Bundesministerium für Land- und Forstwirtschaft, Klima- und Umweltschutz, Regionen und Wasserwirtschaft</w:t>
      </w:r>
      <w:r w:rsidR="000D4605" w:rsidRPr="00685E86">
        <w:rPr>
          <w:sz w:val="18"/>
          <w:szCs w:val="18"/>
        </w:rPr>
        <w:t>)</w:t>
      </w:r>
      <w:r w:rsidR="00B62F5E" w:rsidRPr="00685E86">
        <w:rPr>
          <w:sz w:val="18"/>
          <w:szCs w:val="18"/>
        </w:rPr>
        <w:t xml:space="preserve">, </w:t>
      </w:r>
      <w:r w:rsidR="000D4605" w:rsidRPr="00685E86">
        <w:rPr>
          <w:sz w:val="18"/>
          <w:szCs w:val="18"/>
        </w:rPr>
        <w:t>Mag. (FH) Katharina Ehrenmüller</w:t>
      </w:r>
      <w:r w:rsidR="000D4605" w:rsidRPr="00685E86">
        <w:rPr>
          <w:sz w:val="18"/>
          <w:szCs w:val="18"/>
        </w:rPr>
        <w:t xml:space="preserve"> (</w:t>
      </w:r>
      <w:r w:rsidR="000D4605" w:rsidRPr="00685E86">
        <w:rPr>
          <w:sz w:val="18"/>
          <w:szCs w:val="18"/>
        </w:rPr>
        <w:t>Pro Active GmbH</w:t>
      </w:r>
      <w:r w:rsidR="000D4605" w:rsidRPr="00685E86">
        <w:rPr>
          <w:sz w:val="18"/>
          <w:szCs w:val="18"/>
        </w:rPr>
        <w:t>)</w:t>
      </w:r>
      <w:r w:rsidR="00B62F5E" w:rsidRPr="00685E86">
        <w:rPr>
          <w:sz w:val="18"/>
          <w:szCs w:val="18"/>
        </w:rPr>
        <w:t xml:space="preserve">, </w:t>
      </w:r>
      <w:r w:rsidR="00685E86" w:rsidRPr="00685E86">
        <w:rPr>
          <w:sz w:val="18"/>
          <w:szCs w:val="18"/>
        </w:rPr>
        <w:t xml:space="preserve">DI </w:t>
      </w:r>
      <w:r w:rsidR="000D4605" w:rsidRPr="00685E86">
        <w:rPr>
          <w:sz w:val="18"/>
          <w:szCs w:val="18"/>
        </w:rPr>
        <w:t xml:space="preserve">Alexander </w:t>
      </w:r>
      <w:r w:rsidR="00B62F5E" w:rsidRPr="00685E86">
        <w:rPr>
          <w:sz w:val="18"/>
          <w:szCs w:val="18"/>
        </w:rPr>
        <w:t>Gumpp</w:t>
      </w:r>
      <w:r w:rsidR="00685E86" w:rsidRPr="00685E86">
        <w:rPr>
          <w:sz w:val="18"/>
          <w:szCs w:val="18"/>
        </w:rPr>
        <w:t xml:space="preserve"> (</w:t>
      </w:r>
      <w:r w:rsidR="00685E86" w:rsidRPr="00685E86">
        <w:rPr>
          <w:sz w:val="18"/>
          <w:szCs w:val="18"/>
        </w:rPr>
        <w:t>Geschäftsführer Gumpp &amp; Maier GmbH</w:t>
      </w:r>
      <w:r w:rsidR="00685E86" w:rsidRPr="00685E86">
        <w:rPr>
          <w:sz w:val="18"/>
          <w:szCs w:val="18"/>
        </w:rPr>
        <w:t>)</w:t>
      </w:r>
      <w:r w:rsidR="00B62F5E" w:rsidRPr="00685E86">
        <w:rPr>
          <w:sz w:val="18"/>
          <w:szCs w:val="18"/>
        </w:rPr>
        <w:t xml:space="preserve">, </w:t>
      </w:r>
      <w:r w:rsidR="00685E86" w:rsidRPr="00685E86">
        <w:rPr>
          <w:sz w:val="18"/>
          <w:szCs w:val="18"/>
        </w:rPr>
        <w:t xml:space="preserve">DI </w:t>
      </w:r>
      <w:r w:rsidR="00B62F5E" w:rsidRPr="00685E86">
        <w:rPr>
          <w:sz w:val="18"/>
          <w:szCs w:val="18"/>
        </w:rPr>
        <w:t xml:space="preserve">Rüdiger Lex </w:t>
      </w:r>
      <w:r w:rsidR="00685E86" w:rsidRPr="00685E86">
        <w:rPr>
          <w:sz w:val="18"/>
          <w:szCs w:val="18"/>
        </w:rPr>
        <w:t>(Geschäftsführ</w:t>
      </w:r>
      <w:r w:rsidR="009611BC">
        <w:rPr>
          <w:sz w:val="18"/>
          <w:szCs w:val="18"/>
        </w:rPr>
        <w:t>er</w:t>
      </w:r>
      <w:r w:rsidR="00685E86" w:rsidRPr="00685E86">
        <w:rPr>
          <w:sz w:val="18"/>
          <w:szCs w:val="18"/>
        </w:rPr>
        <w:t xml:space="preserve"> proHolz Tirol)</w:t>
      </w:r>
      <w:r w:rsidR="00685E86">
        <w:rPr>
          <w:sz w:val="18"/>
          <w:szCs w:val="18"/>
        </w:rPr>
        <w:t>;</w:t>
      </w:r>
    </w:p>
    <w:sectPr w:rsidR="00235DB7" w:rsidRPr="00685E86" w:rsidSect="005E7E47">
      <w:headerReference w:type="default" r:id="rId13"/>
      <w:type w:val="continuous"/>
      <w:pgSz w:w="11906" w:h="16838"/>
      <w:pgMar w:top="3261" w:right="1729" w:bottom="1985" w:left="181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097F9" w14:textId="77777777" w:rsidR="000A1F73" w:rsidRDefault="000A1F73">
      <w:r>
        <w:separator/>
      </w:r>
    </w:p>
  </w:endnote>
  <w:endnote w:type="continuationSeparator" w:id="0">
    <w:p w14:paraId="5D49978F" w14:textId="77777777" w:rsidR="000A1F73" w:rsidRDefault="000A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8C649" w14:textId="77777777" w:rsidR="005826FA" w:rsidRDefault="005826FA">
    <w:pPr>
      <w:pStyle w:val="Fuzeile"/>
    </w:pPr>
    <w:r w:rsidRPr="0065566D">
      <w:rPr>
        <w:noProof/>
        <w:lang w:val="de-AT"/>
      </w:rPr>
      <w:drawing>
        <wp:anchor distT="0" distB="0" distL="114300" distR="114300" simplePos="0" relativeHeight="251661312" behindDoc="1" locked="0" layoutInCell="1" allowOverlap="1" wp14:anchorId="0D2AC363" wp14:editId="581E0D21">
          <wp:simplePos x="0" y="0"/>
          <wp:positionH relativeFrom="page">
            <wp:posOffset>9630</wp:posOffset>
          </wp:positionH>
          <wp:positionV relativeFrom="page">
            <wp:posOffset>9923646</wp:posOffset>
          </wp:positionV>
          <wp:extent cx="7559990" cy="762352"/>
          <wp:effectExtent l="0" t="0" r="0" b="0"/>
          <wp:wrapNone/>
          <wp:docPr id="11" name="Bild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ild 3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990" cy="7623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31DF9" w14:textId="77777777" w:rsidR="000A1F73" w:rsidRDefault="000A1F73">
      <w:r>
        <w:separator/>
      </w:r>
    </w:p>
  </w:footnote>
  <w:footnote w:type="continuationSeparator" w:id="0">
    <w:p w14:paraId="7E157D84" w14:textId="77777777" w:rsidR="000A1F73" w:rsidRDefault="000A1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486595378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14:paraId="571C0562" w14:textId="5B98420A" w:rsidR="00E73C73" w:rsidRDefault="00E73C73" w:rsidP="00391F1D">
        <w:pPr>
          <w:pStyle w:val="Kopfzeile"/>
          <w:framePr w:wrap="none" w:vAnchor="text" w:hAnchor="margin" w:xAlign="outside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4BC9B943" w14:textId="77777777" w:rsidR="00E73C73" w:rsidRDefault="00E73C73" w:rsidP="00E73C73">
    <w:pPr>
      <w:pStyle w:val="Kopfzeil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7EA8F" w14:textId="77777777" w:rsidR="005826FA" w:rsidRDefault="005826FA">
    <w:pPr>
      <w:pStyle w:val="Textkrper"/>
    </w:pPr>
  </w:p>
  <w:p w14:paraId="603E3A5A" w14:textId="77777777" w:rsidR="005826FA" w:rsidRDefault="005826FA">
    <w:pPr>
      <w:pStyle w:val="Textkrper"/>
    </w:pPr>
  </w:p>
  <w:p w14:paraId="4E5176B2" w14:textId="77777777" w:rsidR="005826FA" w:rsidRDefault="005826F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FF2C8" w14:textId="4DB792EC" w:rsidR="005826FA" w:rsidRDefault="00A81964">
    <w:pPr>
      <w:pStyle w:val="Kopfzeile"/>
    </w:pPr>
    <w:r>
      <w:rPr>
        <w:noProof/>
        <w:lang w:val="de-AT"/>
      </w:rPr>
      <w:drawing>
        <wp:anchor distT="0" distB="0" distL="114300" distR="114300" simplePos="0" relativeHeight="251656192" behindDoc="0" locked="0" layoutInCell="1" allowOverlap="1" wp14:anchorId="3C87B16D" wp14:editId="7B720E78">
          <wp:simplePos x="0" y="0"/>
          <wp:positionH relativeFrom="column">
            <wp:posOffset>4526566</wp:posOffset>
          </wp:positionH>
          <wp:positionV relativeFrom="paragraph">
            <wp:posOffset>324157</wp:posOffset>
          </wp:positionV>
          <wp:extent cx="1458000" cy="925200"/>
          <wp:effectExtent l="0" t="0" r="0" b="0"/>
          <wp:wrapNone/>
          <wp:docPr id="10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8000" cy="92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sdt>
    <w:sdtPr>
      <w:rPr>
        <w:rStyle w:val="Seitenzahl"/>
        <w:sz w:val="19"/>
        <w:szCs w:val="19"/>
      </w:rPr>
      <w:id w:val="282457573"/>
      <w:docPartObj>
        <w:docPartGallery w:val="Page Numbers (Top of Page)"/>
        <w:docPartUnique/>
      </w:docPartObj>
    </w:sdtPr>
    <w:sdtEndPr>
      <w:rPr>
        <w:rStyle w:val="Seitenzahl"/>
        <w:sz w:val="20"/>
        <w:szCs w:val="20"/>
      </w:rPr>
    </w:sdtEndPr>
    <w:sdtContent>
      <w:p w14:paraId="08707493" w14:textId="0E1C24D0" w:rsidR="00B46205" w:rsidRDefault="00B46205" w:rsidP="00B46205">
        <w:pPr>
          <w:framePr w:w="3260" w:h="1397" w:hRule="exact" w:wrap="notBeside" w:vAnchor="text" w:hAnchor="page" w:x="1832" w:y="431"/>
          <w:spacing w:line="360" w:lineRule="auto"/>
          <w:rPr>
            <w:rStyle w:val="Seitenzahl"/>
            <w:sz w:val="24"/>
            <w:szCs w:val="24"/>
          </w:rPr>
        </w:pPr>
        <w:r w:rsidRPr="00B46205">
          <w:rPr>
            <w:rStyle w:val="Seitenzahl"/>
            <w:sz w:val="24"/>
            <w:szCs w:val="24"/>
          </w:rPr>
          <w:t>Pressemitteilung</w:t>
        </w:r>
      </w:p>
      <w:p w14:paraId="5D34D822" w14:textId="5CC7684B" w:rsidR="00B46205" w:rsidRDefault="00B46205" w:rsidP="00B46205">
        <w:pPr>
          <w:framePr w:w="3260" w:h="1397" w:hRule="exact" w:wrap="notBeside" w:vAnchor="text" w:hAnchor="page" w:x="1832" w:y="431"/>
          <w:rPr>
            <w:rFonts w:cs="Arial"/>
            <w:sz w:val="19"/>
            <w:szCs w:val="19"/>
          </w:rPr>
        </w:pPr>
        <w:r w:rsidRPr="00C4576F">
          <w:rPr>
            <w:rFonts w:cs="Arial"/>
            <w:sz w:val="19"/>
            <w:szCs w:val="19"/>
          </w:rPr>
          <w:fldChar w:fldCharType="begin"/>
        </w:r>
        <w:r w:rsidRPr="00C4576F">
          <w:rPr>
            <w:rFonts w:cs="Arial"/>
            <w:sz w:val="19"/>
            <w:szCs w:val="19"/>
          </w:rPr>
          <w:instrText xml:space="preserve"> TIME \@ "dd.MM.yyyy" </w:instrText>
        </w:r>
        <w:r w:rsidRPr="00C4576F">
          <w:rPr>
            <w:rFonts w:cs="Arial"/>
            <w:sz w:val="19"/>
            <w:szCs w:val="19"/>
          </w:rPr>
          <w:fldChar w:fldCharType="separate"/>
        </w:r>
        <w:r w:rsidR="00E80B5B">
          <w:rPr>
            <w:rFonts w:cs="Arial"/>
            <w:noProof/>
            <w:sz w:val="19"/>
            <w:szCs w:val="19"/>
          </w:rPr>
          <w:t>10.07.2025</w:t>
        </w:r>
        <w:r w:rsidRPr="00C4576F">
          <w:rPr>
            <w:rFonts w:cs="Arial"/>
            <w:sz w:val="19"/>
            <w:szCs w:val="19"/>
          </w:rPr>
          <w:fldChar w:fldCharType="end"/>
        </w:r>
      </w:p>
      <w:p w14:paraId="4F547B0D" w14:textId="07238EF3" w:rsidR="00B46205" w:rsidRPr="00C4576F" w:rsidRDefault="00B46205" w:rsidP="00B46205">
        <w:pPr>
          <w:framePr w:w="3260" w:h="1397" w:hRule="exact" w:wrap="notBeside" w:vAnchor="text" w:hAnchor="page" w:x="1832" w:y="431"/>
          <w:rPr>
            <w:sz w:val="19"/>
            <w:szCs w:val="19"/>
          </w:rPr>
        </w:pPr>
        <w:r w:rsidRPr="00C4576F">
          <w:rPr>
            <w:rStyle w:val="Seitenzahl"/>
            <w:sz w:val="19"/>
            <w:szCs w:val="19"/>
          </w:rPr>
          <w:t xml:space="preserve">Blatt </w:t>
        </w:r>
        <w:r w:rsidRPr="00C4576F">
          <w:rPr>
            <w:rStyle w:val="Seitenzahl"/>
            <w:sz w:val="19"/>
            <w:szCs w:val="19"/>
          </w:rPr>
          <w:fldChar w:fldCharType="begin"/>
        </w:r>
        <w:r w:rsidRPr="00C4576F">
          <w:rPr>
            <w:rStyle w:val="Seitenzahl"/>
            <w:sz w:val="19"/>
            <w:szCs w:val="19"/>
          </w:rPr>
          <w:instrText xml:space="preserve"> PAGE </w:instrText>
        </w:r>
        <w:r w:rsidRPr="00C4576F">
          <w:rPr>
            <w:rStyle w:val="Seitenzahl"/>
            <w:sz w:val="19"/>
            <w:szCs w:val="19"/>
          </w:rPr>
          <w:fldChar w:fldCharType="separate"/>
        </w:r>
        <w:r w:rsidR="0069621E">
          <w:rPr>
            <w:rStyle w:val="Seitenzahl"/>
            <w:noProof/>
            <w:sz w:val="19"/>
            <w:szCs w:val="19"/>
          </w:rPr>
          <w:t>1</w:t>
        </w:r>
        <w:r w:rsidRPr="00C4576F">
          <w:rPr>
            <w:rStyle w:val="Seitenzahl"/>
            <w:sz w:val="19"/>
            <w:szCs w:val="19"/>
          </w:rPr>
          <w:fldChar w:fldCharType="end"/>
        </w:r>
        <w:r w:rsidRPr="00C4576F">
          <w:rPr>
            <w:rStyle w:val="Seitenzahl"/>
            <w:sz w:val="19"/>
            <w:szCs w:val="19"/>
          </w:rPr>
          <w:t>/</w:t>
        </w:r>
        <w:r w:rsidR="00235DB7">
          <w:rPr>
            <w:rStyle w:val="Seitenzahl"/>
            <w:sz w:val="19"/>
            <w:szCs w:val="19"/>
          </w:rPr>
          <w:t>2</w:t>
        </w:r>
        <w:r w:rsidRPr="00C4576F">
          <w:rPr>
            <w:rStyle w:val="Seitenzahl"/>
            <w:sz w:val="19"/>
            <w:szCs w:val="19"/>
          </w:rPr>
          <w:t xml:space="preserve"> </w:t>
        </w:r>
      </w:p>
      <w:p w14:paraId="77016E5F" w14:textId="43FACB0B" w:rsidR="00B46205" w:rsidRDefault="00550E08" w:rsidP="00B46205">
        <w:pPr>
          <w:pStyle w:val="Kopfzeile"/>
          <w:framePr w:w="3260" w:h="1397" w:hRule="exact" w:wrap="notBeside" w:vAnchor="text" w:hAnchor="page" w:x="1832" w:y="431"/>
          <w:rPr>
            <w:rStyle w:val="Seitenzahl"/>
          </w:rPr>
        </w:pPr>
        <w:r>
          <w:rPr>
            <w:rStyle w:val="Seitenzahl"/>
          </w:rPr>
          <w:tab/>
        </w:r>
        <w:r>
          <w:rPr>
            <w:rStyle w:val="Seitenzahl"/>
          </w:rPr>
          <w:tab/>
        </w:r>
        <w:r>
          <w:rPr>
            <w:rStyle w:val="Seitenzahl"/>
          </w:rPr>
          <w:tab/>
        </w:r>
        <w:r>
          <w:rPr>
            <w:rStyle w:val="Seitenzahl"/>
          </w:rPr>
          <w:tab/>
        </w:r>
        <w:r>
          <w:rPr>
            <w:rStyle w:val="Seitenzahl"/>
          </w:rPr>
          <w:tab/>
        </w:r>
      </w:p>
    </w:sdtContent>
  </w:sdt>
  <w:p w14:paraId="3477256B" w14:textId="2DBD8730" w:rsidR="00B46205" w:rsidRDefault="00550E08">
    <w:pPr>
      <w:pStyle w:val="Kopfzeile"/>
    </w:pPr>
    <w: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9C2FC" w14:textId="584CD57D" w:rsidR="005826FA" w:rsidRDefault="005826FA" w:rsidP="00E73C73">
    <w:pPr>
      <w:pStyle w:val="Textkrper"/>
      <w:ind w:right="360" w:firstLine="360"/>
    </w:pPr>
  </w:p>
  <w:p w14:paraId="427E0091" w14:textId="25768085" w:rsidR="005826FA" w:rsidRDefault="005826FA" w:rsidP="004B2B35"/>
  <w:sdt>
    <w:sdtPr>
      <w:rPr>
        <w:rStyle w:val="Seitenzahl"/>
        <w:sz w:val="19"/>
        <w:szCs w:val="19"/>
      </w:rPr>
      <w:id w:val="-1543040666"/>
      <w:docPartObj>
        <w:docPartGallery w:val="Page Numbers (Top of Page)"/>
        <w:docPartUnique/>
      </w:docPartObj>
    </w:sdtPr>
    <w:sdtEndPr>
      <w:rPr>
        <w:rStyle w:val="Seitenzahl"/>
        <w:sz w:val="20"/>
        <w:szCs w:val="20"/>
      </w:rPr>
    </w:sdtEndPr>
    <w:sdtContent>
      <w:p w14:paraId="052EB862" w14:textId="14D4462D" w:rsidR="00C4576F" w:rsidRPr="00C4576F" w:rsidRDefault="00C4576F" w:rsidP="00C4576F">
        <w:pPr>
          <w:framePr w:w="3260" w:h="240" w:hRule="exact" w:wrap="none" w:vAnchor="text" w:hAnchor="page" w:x="1835" w:y="231"/>
          <w:rPr>
            <w:sz w:val="19"/>
            <w:szCs w:val="19"/>
          </w:rPr>
        </w:pPr>
        <w:r w:rsidRPr="00C4576F">
          <w:rPr>
            <w:rStyle w:val="Seitenzahl"/>
            <w:sz w:val="19"/>
            <w:szCs w:val="19"/>
          </w:rPr>
          <w:t xml:space="preserve">Blatt </w:t>
        </w:r>
        <w:r w:rsidRPr="00C4576F">
          <w:rPr>
            <w:rStyle w:val="Seitenzahl"/>
            <w:sz w:val="19"/>
            <w:szCs w:val="19"/>
          </w:rPr>
          <w:fldChar w:fldCharType="begin"/>
        </w:r>
        <w:r w:rsidRPr="00C4576F">
          <w:rPr>
            <w:rStyle w:val="Seitenzahl"/>
            <w:sz w:val="19"/>
            <w:szCs w:val="19"/>
          </w:rPr>
          <w:instrText xml:space="preserve"> PAGE </w:instrText>
        </w:r>
        <w:r w:rsidRPr="00C4576F">
          <w:rPr>
            <w:rStyle w:val="Seitenzahl"/>
            <w:sz w:val="19"/>
            <w:szCs w:val="19"/>
          </w:rPr>
          <w:fldChar w:fldCharType="separate"/>
        </w:r>
        <w:r w:rsidRPr="00C4576F">
          <w:rPr>
            <w:rStyle w:val="Seitenzahl"/>
            <w:noProof/>
            <w:sz w:val="19"/>
            <w:szCs w:val="19"/>
          </w:rPr>
          <w:t>2</w:t>
        </w:r>
        <w:r w:rsidRPr="00C4576F">
          <w:rPr>
            <w:rStyle w:val="Seitenzahl"/>
            <w:sz w:val="19"/>
            <w:szCs w:val="19"/>
          </w:rPr>
          <w:fldChar w:fldCharType="end"/>
        </w:r>
        <w:r w:rsidRPr="00C4576F">
          <w:rPr>
            <w:rStyle w:val="Seitenzahl"/>
            <w:sz w:val="19"/>
            <w:szCs w:val="19"/>
          </w:rPr>
          <w:t>/</w:t>
        </w:r>
        <w:r w:rsidRPr="00C4576F">
          <w:rPr>
            <w:rStyle w:val="Seitenzahl"/>
            <w:sz w:val="19"/>
            <w:szCs w:val="19"/>
          </w:rPr>
          <w:fldChar w:fldCharType="begin"/>
        </w:r>
        <w:r w:rsidRPr="00C4576F">
          <w:rPr>
            <w:rStyle w:val="Seitenzahl"/>
            <w:sz w:val="19"/>
            <w:szCs w:val="19"/>
          </w:rPr>
          <w:instrText xml:space="preserve"> SECTIONPAGES  \* MERGEFORMAT </w:instrText>
        </w:r>
        <w:r w:rsidRPr="00C4576F">
          <w:rPr>
            <w:rStyle w:val="Seitenzahl"/>
            <w:sz w:val="19"/>
            <w:szCs w:val="19"/>
          </w:rPr>
          <w:fldChar w:fldCharType="separate"/>
        </w:r>
        <w:r w:rsidR="002E0282">
          <w:rPr>
            <w:rStyle w:val="Seitenzahl"/>
            <w:noProof/>
            <w:sz w:val="19"/>
            <w:szCs w:val="19"/>
          </w:rPr>
          <w:t>2</w:t>
        </w:r>
        <w:r w:rsidRPr="00C4576F">
          <w:rPr>
            <w:rStyle w:val="Seitenzahl"/>
            <w:sz w:val="19"/>
            <w:szCs w:val="19"/>
          </w:rPr>
          <w:fldChar w:fldCharType="end"/>
        </w:r>
        <w:r w:rsidRPr="00C4576F">
          <w:rPr>
            <w:rStyle w:val="Seitenzahl"/>
            <w:sz w:val="19"/>
            <w:szCs w:val="19"/>
          </w:rPr>
          <w:t xml:space="preserve">  </w:t>
        </w:r>
        <w:r w:rsidRPr="00C4576F">
          <w:rPr>
            <w:rFonts w:cs="Arial"/>
            <w:sz w:val="19"/>
            <w:szCs w:val="19"/>
          </w:rPr>
          <w:fldChar w:fldCharType="begin"/>
        </w:r>
        <w:r w:rsidRPr="00C4576F">
          <w:rPr>
            <w:rFonts w:cs="Arial"/>
            <w:sz w:val="19"/>
            <w:szCs w:val="19"/>
          </w:rPr>
          <w:instrText xml:space="preserve"> TIME \@ "dd.MM.yyyy" </w:instrText>
        </w:r>
        <w:r w:rsidRPr="00C4576F">
          <w:rPr>
            <w:rFonts w:cs="Arial"/>
            <w:sz w:val="19"/>
            <w:szCs w:val="19"/>
          </w:rPr>
          <w:fldChar w:fldCharType="separate"/>
        </w:r>
        <w:r w:rsidR="00E80B5B">
          <w:rPr>
            <w:rFonts w:cs="Arial"/>
            <w:noProof/>
            <w:sz w:val="19"/>
            <w:szCs w:val="19"/>
          </w:rPr>
          <w:t>10.07.2025</w:t>
        </w:r>
        <w:r w:rsidRPr="00C4576F">
          <w:rPr>
            <w:rFonts w:cs="Arial"/>
            <w:sz w:val="19"/>
            <w:szCs w:val="19"/>
          </w:rPr>
          <w:fldChar w:fldCharType="end"/>
        </w:r>
      </w:p>
      <w:p w14:paraId="6C64341B" w14:textId="77777777" w:rsidR="00C4576F" w:rsidRDefault="002E0282" w:rsidP="00C4576F">
        <w:pPr>
          <w:pStyle w:val="Kopfzeile"/>
          <w:framePr w:w="3260" w:h="240" w:hRule="exact" w:wrap="none" w:vAnchor="text" w:hAnchor="page" w:x="1835" w:y="231"/>
          <w:rPr>
            <w:rStyle w:val="Seitenzahl"/>
          </w:rPr>
        </w:pPr>
      </w:p>
    </w:sdtContent>
  </w:sdt>
  <w:p w14:paraId="2739F5A4" w14:textId="4E2D3E7D" w:rsidR="00CA2505" w:rsidRDefault="0076126E" w:rsidP="004B2B35">
    <w:r>
      <w:rPr>
        <w:noProof/>
        <w:lang w:val="de-AT"/>
      </w:rPr>
      <w:drawing>
        <wp:anchor distT="0" distB="0" distL="114300" distR="114300" simplePos="0" relativeHeight="251668480" behindDoc="0" locked="0" layoutInCell="1" allowOverlap="1" wp14:anchorId="567D05AC" wp14:editId="3ADCF25C">
          <wp:simplePos x="0" y="0"/>
          <wp:positionH relativeFrom="column">
            <wp:posOffset>4526280</wp:posOffset>
          </wp:positionH>
          <wp:positionV relativeFrom="paragraph">
            <wp:posOffset>27940</wp:posOffset>
          </wp:positionV>
          <wp:extent cx="1458000" cy="925200"/>
          <wp:effectExtent l="0" t="0" r="0" b="0"/>
          <wp:wrapNone/>
          <wp:docPr id="178212692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8000" cy="92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1AB27B" w14:textId="19FD8D26" w:rsidR="00CA2505" w:rsidRDefault="008C78BD" w:rsidP="004B2B35">
    <w:r>
      <w:rPr>
        <w:rFonts w:cs="Aria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1FA"/>
    <w:rsid w:val="00001CF9"/>
    <w:rsid w:val="00001D3C"/>
    <w:rsid w:val="000058F6"/>
    <w:rsid w:val="00007EB9"/>
    <w:rsid w:val="00010415"/>
    <w:rsid w:val="00017D64"/>
    <w:rsid w:val="00026C5F"/>
    <w:rsid w:val="00031990"/>
    <w:rsid w:val="0005512A"/>
    <w:rsid w:val="0006511C"/>
    <w:rsid w:val="0007213E"/>
    <w:rsid w:val="00076637"/>
    <w:rsid w:val="0008014D"/>
    <w:rsid w:val="000805F9"/>
    <w:rsid w:val="00081E21"/>
    <w:rsid w:val="000A1F73"/>
    <w:rsid w:val="000A233D"/>
    <w:rsid w:val="000A2CC7"/>
    <w:rsid w:val="000A38B9"/>
    <w:rsid w:val="000B2000"/>
    <w:rsid w:val="000B5528"/>
    <w:rsid w:val="000C1FC8"/>
    <w:rsid w:val="000C2BEC"/>
    <w:rsid w:val="000D4605"/>
    <w:rsid w:val="000E2124"/>
    <w:rsid w:val="000E3112"/>
    <w:rsid w:val="000E3697"/>
    <w:rsid w:val="000E60EF"/>
    <w:rsid w:val="000E6998"/>
    <w:rsid w:val="000E706B"/>
    <w:rsid w:val="000F1315"/>
    <w:rsid w:val="000F25FB"/>
    <w:rsid w:val="000F2BC3"/>
    <w:rsid w:val="000F3E4A"/>
    <w:rsid w:val="000F4B11"/>
    <w:rsid w:val="001021FA"/>
    <w:rsid w:val="0010239E"/>
    <w:rsid w:val="00102CB9"/>
    <w:rsid w:val="001045EF"/>
    <w:rsid w:val="00122625"/>
    <w:rsid w:val="00127A48"/>
    <w:rsid w:val="00136569"/>
    <w:rsid w:val="0014600F"/>
    <w:rsid w:val="00146E1C"/>
    <w:rsid w:val="00150289"/>
    <w:rsid w:val="00153A7A"/>
    <w:rsid w:val="00171390"/>
    <w:rsid w:val="0017337E"/>
    <w:rsid w:val="0017475F"/>
    <w:rsid w:val="00177A09"/>
    <w:rsid w:val="00180286"/>
    <w:rsid w:val="00185569"/>
    <w:rsid w:val="00186DF9"/>
    <w:rsid w:val="0019394D"/>
    <w:rsid w:val="00194F85"/>
    <w:rsid w:val="00195FE2"/>
    <w:rsid w:val="00197873"/>
    <w:rsid w:val="001A6F98"/>
    <w:rsid w:val="001B0746"/>
    <w:rsid w:val="001B4170"/>
    <w:rsid w:val="001B4AFF"/>
    <w:rsid w:val="001B6DCC"/>
    <w:rsid w:val="001C1B75"/>
    <w:rsid w:val="001C6232"/>
    <w:rsid w:val="001D0D9A"/>
    <w:rsid w:val="001D136C"/>
    <w:rsid w:val="001E0D39"/>
    <w:rsid w:val="001E17F5"/>
    <w:rsid w:val="001E4DA6"/>
    <w:rsid w:val="001F042C"/>
    <w:rsid w:val="001F7C5C"/>
    <w:rsid w:val="00210479"/>
    <w:rsid w:val="00210BDD"/>
    <w:rsid w:val="00217937"/>
    <w:rsid w:val="0022529F"/>
    <w:rsid w:val="00226D9F"/>
    <w:rsid w:val="00235DB7"/>
    <w:rsid w:val="0024129E"/>
    <w:rsid w:val="00243FAC"/>
    <w:rsid w:val="002455A8"/>
    <w:rsid w:val="00247A3A"/>
    <w:rsid w:val="00257752"/>
    <w:rsid w:val="002633E5"/>
    <w:rsid w:val="00272040"/>
    <w:rsid w:val="00276570"/>
    <w:rsid w:val="00283103"/>
    <w:rsid w:val="00284177"/>
    <w:rsid w:val="00285DCF"/>
    <w:rsid w:val="0028690A"/>
    <w:rsid w:val="00286F7F"/>
    <w:rsid w:val="002878E7"/>
    <w:rsid w:val="00291604"/>
    <w:rsid w:val="0029282D"/>
    <w:rsid w:val="002955B2"/>
    <w:rsid w:val="00297AB9"/>
    <w:rsid w:val="002B1290"/>
    <w:rsid w:val="002B196D"/>
    <w:rsid w:val="002B3C48"/>
    <w:rsid w:val="002C228A"/>
    <w:rsid w:val="002E0282"/>
    <w:rsid w:val="002E3A51"/>
    <w:rsid w:val="002F08F3"/>
    <w:rsid w:val="003014AC"/>
    <w:rsid w:val="003018F9"/>
    <w:rsid w:val="0030494C"/>
    <w:rsid w:val="00307A6C"/>
    <w:rsid w:val="0031559E"/>
    <w:rsid w:val="0031744A"/>
    <w:rsid w:val="00322EC7"/>
    <w:rsid w:val="0032532E"/>
    <w:rsid w:val="003374A0"/>
    <w:rsid w:val="00340ED0"/>
    <w:rsid w:val="00341BF4"/>
    <w:rsid w:val="00341BF7"/>
    <w:rsid w:val="00342353"/>
    <w:rsid w:val="003541D4"/>
    <w:rsid w:val="00354B3D"/>
    <w:rsid w:val="0036374B"/>
    <w:rsid w:val="00364E2F"/>
    <w:rsid w:val="00374AA8"/>
    <w:rsid w:val="00380B16"/>
    <w:rsid w:val="00382F7F"/>
    <w:rsid w:val="003833C4"/>
    <w:rsid w:val="00386DE0"/>
    <w:rsid w:val="00395BDD"/>
    <w:rsid w:val="00397F84"/>
    <w:rsid w:val="003A3E0F"/>
    <w:rsid w:val="003A4677"/>
    <w:rsid w:val="003A779E"/>
    <w:rsid w:val="003B1A24"/>
    <w:rsid w:val="003B468D"/>
    <w:rsid w:val="003C429E"/>
    <w:rsid w:val="003C55EA"/>
    <w:rsid w:val="003C6828"/>
    <w:rsid w:val="003D0969"/>
    <w:rsid w:val="003D2617"/>
    <w:rsid w:val="003D3CB2"/>
    <w:rsid w:val="003E0862"/>
    <w:rsid w:val="003F000C"/>
    <w:rsid w:val="003F1E55"/>
    <w:rsid w:val="003F2CA8"/>
    <w:rsid w:val="003F3E56"/>
    <w:rsid w:val="003F45AA"/>
    <w:rsid w:val="003F4B4A"/>
    <w:rsid w:val="003F56BF"/>
    <w:rsid w:val="003F662F"/>
    <w:rsid w:val="003F710A"/>
    <w:rsid w:val="00406403"/>
    <w:rsid w:val="00407C72"/>
    <w:rsid w:val="00412372"/>
    <w:rsid w:val="004131FC"/>
    <w:rsid w:val="00414EA3"/>
    <w:rsid w:val="0042542C"/>
    <w:rsid w:val="00426634"/>
    <w:rsid w:val="0043359C"/>
    <w:rsid w:val="00435AFC"/>
    <w:rsid w:val="004377C1"/>
    <w:rsid w:val="00444D6C"/>
    <w:rsid w:val="0044581D"/>
    <w:rsid w:val="00445F99"/>
    <w:rsid w:val="00446A17"/>
    <w:rsid w:val="00453201"/>
    <w:rsid w:val="00461767"/>
    <w:rsid w:val="004678AC"/>
    <w:rsid w:val="00467973"/>
    <w:rsid w:val="004714C4"/>
    <w:rsid w:val="00477425"/>
    <w:rsid w:val="00482B8A"/>
    <w:rsid w:val="00493991"/>
    <w:rsid w:val="00495E0E"/>
    <w:rsid w:val="004A098D"/>
    <w:rsid w:val="004A0AAD"/>
    <w:rsid w:val="004A1923"/>
    <w:rsid w:val="004B2B35"/>
    <w:rsid w:val="004B3BBA"/>
    <w:rsid w:val="004B42A7"/>
    <w:rsid w:val="004B71A9"/>
    <w:rsid w:val="004D2290"/>
    <w:rsid w:val="004D483B"/>
    <w:rsid w:val="004D779C"/>
    <w:rsid w:val="004E7404"/>
    <w:rsid w:val="005037F3"/>
    <w:rsid w:val="00510086"/>
    <w:rsid w:val="00511942"/>
    <w:rsid w:val="00516BFB"/>
    <w:rsid w:val="00521585"/>
    <w:rsid w:val="005266B7"/>
    <w:rsid w:val="00533BD5"/>
    <w:rsid w:val="0053722B"/>
    <w:rsid w:val="005418D9"/>
    <w:rsid w:val="0054325B"/>
    <w:rsid w:val="005461EC"/>
    <w:rsid w:val="00550E08"/>
    <w:rsid w:val="00551051"/>
    <w:rsid w:val="00551738"/>
    <w:rsid w:val="00551FF2"/>
    <w:rsid w:val="00555EDD"/>
    <w:rsid w:val="005637F6"/>
    <w:rsid w:val="00572A73"/>
    <w:rsid w:val="00574A3F"/>
    <w:rsid w:val="0057559C"/>
    <w:rsid w:val="005766E8"/>
    <w:rsid w:val="00577902"/>
    <w:rsid w:val="00577E19"/>
    <w:rsid w:val="005826FA"/>
    <w:rsid w:val="00585B5C"/>
    <w:rsid w:val="00586B64"/>
    <w:rsid w:val="00591432"/>
    <w:rsid w:val="0059569F"/>
    <w:rsid w:val="005961CC"/>
    <w:rsid w:val="005963A4"/>
    <w:rsid w:val="005A2F47"/>
    <w:rsid w:val="005A411F"/>
    <w:rsid w:val="005A549A"/>
    <w:rsid w:val="005B77F2"/>
    <w:rsid w:val="005C47A9"/>
    <w:rsid w:val="005C6668"/>
    <w:rsid w:val="005C7BA9"/>
    <w:rsid w:val="005D2E16"/>
    <w:rsid w:val="005D2E87"/>
    <w:rsid w:val="005E159B"/>
    <w:rsid w:val="005E2336"/>
    <w:rsid w:val="005E36EF"/>
    <w:rsid w:val="005E7E47"/>
    <w:rsid w:val="005F76BF"/>
    <w:rsid w:val="006065EB"/>
    <w:rsid w:val="006077CD"/>
    <w:rsid w:val="00607B73"/>
    <w:rsid w:val="006140B0"/>
    <w:rsid w:val="006150C8"/>
    <w:rsid w:val="006205B7"/>
    <w:rsid w:val="006432B4"/>
    <w:rsid w:val="00652CB5"/>
    <w:rsid w:val="006550D3"/>
    <w:rsid w:val="0065566D"/>
    <w:rsid w:val="00657724"/>
    <w:rsid w:val="00657C47"/>
    <w:rsid w:val="00665F22"/>
    <w:rsid w:val="00666818"/>
    <w:rsid w:val="00666E3C"/>
    <w:rsid w:val="006705E3"/>
    <w:rsid w:val="0067167A"/>
    <w:rsid w:val="00671C03"/>
    <w:rsid w:val="00673A03"/>
    <w:rsid w:val="00676564"/>
    <w:rsid w:val="006814C8"/>
    <w:rsid w:val="00682F47"/>
    <w:rsid w:val="00685E0B"/>
    <w:rsid w:val="00685E86"/>
    <w:rsid w:val="00686FF2"/>
    <w:rsid w:val="0069621E"/>
    <w:rsid w:val="006C26A7"/>
    <w:rsid w:val="006C58EC"/>
    <w:rsid w:val="006F6086"/>
    <w:rsid w:val="007019CD"/>
    <w:rsid w:val="00702E5D"/>
    <w:rsid w:val="0070432A"/>
    <w:rsid w:val="00714726"/>
    <w:rsid w:val="00720A14"/>
    <w:rsid w:val="0072371B"/>
    <w:rsid w:val="00724C2E"/>
    <w:rsid w:val="00730E68"/>
    <w:rsid w:val="0073178C"/>
    <w:rsid w:val="007349F9"/>
    <w:rsid w:val="00734CF5"/>
    <w:rsid w:val="007365E2"/>
    <w:rsid w:val="007411BB"/>
    <w:rsid w:val="0074706B"/>
    <w:rsid w:val="00755650"/>
    <w:rsid w:val="00756247"/>
    <w:rsid w:val="00756286"/>
    <w:rsid w:val="0076126E"/>
    <w:rsid w:val="007670A5"/>
    <w:rsid w:val="0077457E"/>
    <w:rsid w:val="00785A31"/>
    <w:rsid w:val="007879A5"/>
    <w:rsid w:val="007A73D1"/>
    <w:rsid w:val="007B1707"/>
    <w:rsid w:val="007B35EA"/>
    <w:rsid w:val="007B6627"/>
    <w:rsid w:val="007B76CB"/>
    <w:rsid w:val="007C396A"/>
    <w:rsid w:val="007C4FD3"/>
    <w:rsid w:val="007D0E87"/>
    <w:rsid w:val="007D6BD0"/>
    <w:rsid w:val="007E35B0"/>
    <w:rsid w:val="007E4883"/>
    <w:rsid w:val="007F207F"/>
    <w:rsid w:val="007F3036"/>
    <w:rsid w:val="00807C70"/>
    <w:rsid w:val="00814875"/>
    <w:rsid w:val="008322E1"/>
    <w:rsid w:val="00833C87"/>
    <w:rsid w:val="00836B88"/>
    <w:rsid w:val="00844D02"/>
    <w:rsid w:val="008456AD"/>
    <w:rsid w:val="00847182"/>
    <w:rsid w:val="00850C79"/>
    <w:rsid w:val="00864DC8"/>
    <w:rsid w:val="008674D9"/>
    <w:rsid w:val="00872716"/>
    <w:rsid w:val="00873680"/>
    <w:rsid w:val="00874681"/>
    <w:rsid w:val="0089137A"/>
    <w:rsid w:val="0089662F"/>
    <w:rsid w:val="008A7E5E"/>
    <w:rsid w:val="008B0918"/>
    <w:rsid w:val="008B222F"/>
    <w:rsid w:val="008C1C33"/>
    <w:rsid w:val="008C331A"/>
    <w:rsid w:val="008C3EF9"/>
    <w:rsid w:val="008C68F8"/>
    <w:rsid w:val="008C6AA1"/>
    <w:rsid w:val="008C78BD"/>
    <w:rsid w:val="008D1A66"/>
    <w:rsid w:val="008F00E5"/>
    <w:rsid w:val="008F0ADB"/>
    <w:rsid w:val="008F4080"/>
    <w:rsid w:val="008F4941"/>
    <w:rsid w:val="009010F4"/>
    <w:rsid w:val="009054F1"/>
    <w:rsid w:val="00910E8B"/>
    <w:rsid w:val="00915A1D"/>
    <w:rsid w:val="0091652F"/>
    <w:rsid w:val="00921AA1"/>
    <w:rsid w:val="009325E4"/>
    <w:rsid w:val="00933E31"/>
    <w:rsid w:val="00936A3D"/>
    <w:rsid w:val="00937505"/>
    <w:rsid w:val="009409E3"/>
    <w:rsid w:val="00947B0F"/>
    <w:rsid w:val="009503B0"/>
    <w:rsid w:val="009559C1"/>
    <w:rsid w:val="00957DAB"/>
    <w:rsid w:val="0096044A"/>
    <w:rsid w:val="009611BC"/>
    <w:rsid w:val="00961679"/>
    <w:rsid w:val="00962B01"/>
    <w:rsid w:val="00970234"/>
    <w:rsid w:val="00973FA5"/>
    <w:rsid w:val="0098036C"/>
    <w:rsid w:val="00982D26"/>
    <w:rsid w:val="00983F69"/>
    <w:rsid w:val="0099159C"/>
    <w:rsid w:val="009A24D8"/>
    <w:rsid w:val="009A637B"/>
    <w:rsid w:val="009A7726"/>
    <w:rsid w:val="009B08FF"/>
    <w:rsid w:val="009B1EAA"/>
    <w:rsid w:val="009C049F"/>
    <w:rsid w:val="009C5C4D"/>
    <w:rsid w:val="009C7196"/>
    <w:rsid w:val="009D07E0"/>
    <w:rsid w:val="009D0D4B"/>
    <w:rsid w:val="009D67F2"/>
    <w:rsid w:val="009D7BAE"/>
    <w:rsid w:val="009F5D2B"/>
    <w:rsid w:val="009F6A1D"/>
    <w:rsid w:val="00A02AE3"/>
    <w:rsid w:val="00A032AE"/>
    <w:rsid w:val="00A07E16"/>
    <w:rsid w:val="00A11382"/>
    <w:rsid w:val="00A115AF"/>
    <w:rsid w:val="00A1553F"/>
    <w:rsid w:val="00A2056C"/>
    <w:rsid w:val="00A215DE"/>
    <w:rsid w:val="00A237F4"/>
    <w:rsid w:val="00A24228"/>
    <w:rsid w:val="00A24DCC"/>
    <w:rsid w:val="00A24F0A"/>
    <w:rsid w:val="00A36D59"/>
    <w:rsid w:val="00A433E8"/>
    <w:rsid w:val="00A50420"/>
    <w:rsid w:val="00A50561"/>
    <w:rsid w:val="00A5440C"/>
    <w:rsid w:val="00A61D94"/>
    <w:rsid w:val="00A813C0"/>
    <w:rsid w:val="00A81964"/>
    <w:rsid w:val="00A83DA8"/>
    <w:rsid w:val="00A84B5B"/>
    <w:rsid w:val="00A93220"/>
    <w:rsid w:val="00AA1C58"/>
    <w:rsid w:val="00AB76D7"/>
    <w:rsid w:val="00AC3861"/>
    <w:rsid w:val="00AD7067"/>
    <w:rsid w:val="00AE5C1D"/>
    <w:rsid w:val="00AE77E1"/>
    <w:rsid w:val="00AF3AB3"/>
    <w:rsid w:val="00AF5309"/>
    <w:rsid w:val="00B04978"/>
    <w:rsid w:val="00B0616F"/>
    <w:rsid w:val="00B06EB5"/>
    <w:rsid w:val="00B254A6"/>
    <w:rsid w:val="00B26F1D"/>
    <w:rsid w:val="00B31850"/>
    <w:rsid w:val="00B33862"/>
    <w:rsid w:val="00B37BBF"/>
    <w:rsid w:val="00B45789"/>
    <w:rsid w:val="00B45C6A"/>
    <w:rsid w:val="00B46205"/>
    <w:rsid w:val="00B466BA"/>
    <w:rsid w:val="00B47379"/>
    <w:rsid w:val="00B5305C"/>
    <w:rsid w:val="00B5385C"/>
    <w:rsid w:val="00B54AB5"/>
    <w:rsid w:val="00B62F5E"/>
    <w:rsid w:val="00B73DFD"/>
    <w:rsid w:val="00B838DE"/>
    <w:rsid w:val="00B8580A"/>
    <w:rsid w:val="00B95E0A"/>
    <w:rsid w:val="00BA2E1D"/>
    <w:rsid w:val="00BA7769"/>
    <w:rsid w:val="00BB59BA"/>
    <w:rsid w:val="00BB5D88"/>
    <w:rsid w:val="00BC1EF1"/>
    <w:rsid w:val="00BC4AFF"/>
    <w:rsid w:val="00BC6DA4"/>
    <w:rsid w:val="00BD45C4"/>
    <w:rsid w:val="00BE2B20"/>
    <w:rsid w:val="00BF4C86"/>
    <w:rsid w:val="00C008C0"/>
    <w:rsid w:val="00C06FBD"/>
    <w:rsid w:val="00C1421D"/>
    <w:rsid w:val="00C178F5"/>
    <w:rsid w:val="00C20381"/>
    <w:rsid w:val="00C30817"/>
    <w:rsid w:val="00C31572"/>
    <w:rsid w:val="00C42B0C"/>
    <w:rsid w:val="00C4576F"/>
    <w:rsid w:val="00C5316D"/>
    <w:rsid w:val="00C5346C"/>
    <w:rsid w:val="00C539BE"/>
    <w:rsid w:val="00C548AE"/>
    <w:rsid w:val="00C5773A"/>
    <w:rsid w:val="00C604A9"/>
    <w:rsid w:val="00C62CEB"/>
    <w:rsid w:val="00C731DF"/>
    <w:rsid w:val="00C756F3"/>
    <w:rsid w:val="00C84B04"/>
    <w:rsid w:val="00C86223"/>
    <w:rsid w:val="00C902B1"/>
    <w:rsid w:val="00C94F6B"/>
    <w:rsid w:val="00C95BF4"/>
    <w:rsid w:val="00CA2505"/>
    <w:rsid w:val="00CB03A8"/>
    <w:rsid w:val="00CB17DB"/>
    <w:rsid w:val="00CB18B1"/>
    <w:rsid w:val="00CB3F17"/>
    <w:rsid w:val="00CB3FFE"/>
    <w:rsid w:val="00CD3C21"/>
    <w:rsid w:val="00CD407E"/>
    <w:rsid w:val="00CD4C9B"/>
    <w:rsid w:val="00CD7835"/>
    <w:rsid w:val="00CE3FFF"/>
    <w:rsid w:val="00CE4A8F"/>
    <w:rsid w:val="00CF0C8E"/>
    <w:rsid w:val="00CF1D16"/>
    <w:rsid w:val="00CF3657"/>
    <w:rsid w:val="00CF79F8"/>
    <w:rsid w:val="00D002D7"/>
    <w:rsid w:val="00D03955"/>
    <w:rsid w:val="00D22CB4"/>
    <w:rsid w:val="00D27541"/>
    <w:rsid w:val="00D41FEA"/>
    <w:rsid w:val="00D472B3"/>
    <w:rsid w:val="00D50056"/>
    <w:rsid w:val="00D51A84"/>
    <w:rsid w:val="00D54DC3"/>
    <w:rsid w:val="00D56600"/>
    <w:rsid w:val="00D67EA0"/>
    <w:rsid w:val="00D8307D"/>
    <w:rsid w:val="00D84443"/>
    <w:rsid w:val="00D867E5"/>
    <w:rsid w:val="00D92624"/>
    <w:rsid w:val="00D956EC"/>
    <w:rsid w:val="00D95FE6"/>
    <w:rsid w:val="00DA3A05"/>
    <w:rsid w:val="00DA78D6"/>
    <w:rsid w:val="00DB2730"/>
    <w:rsid w:val="00DB700E"/>
    <w:rsid w:val="00DB7D6F"/>
    <w:rsid w:val="00DC3801"/>
    <w:rsid w:val="00DD0CBF"/>
    <w:rsid w:val="00DD44D4"/>
    <w:rsid w:val="00DD64FB"/>
    <w:rsid w:val="00DE1AC5"/>
    <w:rsid w:val="00DE55AB"/>
    <w:rsid w:val="00DE56D8"/>
    <w:rsid w:val="00DF239E"/>
    <w:rsid w:val="00DF3718"/>
    <w:rsid w:val="00DF5E5B"/>
    <w:rsid w:val="00E046D3"/>
    <w:rsid w:val="00E0755C"/>
    <w:rsid w:val="00E0782D"/>
    <w:rsid w:val="00E11CDB"/>
    <w:rsid w:val="00E1500B"/>
    <w:rsid w:val="00E16A2D"/>
    <w:rsid w:val="00E2568F"/>
    <w:rsid w:val="00E33535"/>
    <w:rsid w:val="00E33F23"/>
    <w:rsid w:val="00E40040"/>
    <w:rsid w:val="00E43045"/>
    <w:rsid w:val="00E45105"/>
    <w:rsid w:val="00E573BA"/>
    <w:rsid w:val="00E64053"/>
    <w:rsid w:val="00E73C73"/>
    <w:rsid w:val="00E75D2F"/>
    <w:rsid w:val="00E80B5B"/>
    <w:rsid w:val="00E82A95"/>
    <w:rsid w:val="00E8398B"/>
    <w:rsid w:val="00E96B66"/>
    <w:rsid w:val="00EA1426"/>
    <w:rsid w:val="00EA35E5"/>
    <w:rsid w:val="00EA3E4C"/>
    <w:rsid w:val="00EA4BB9"/>
    <w:rsid w:val="00EA6FCC"/>
    <w:rsid w:val="00EC02E1"/>
    <w:rsid w:val="00EC1455"/>
    <w:rsid w:val="00EC6955"/>
    <w:rsid w:val="00ED32BE"/>
    <w:rsid w:val="00ED5F75"/>
    <w:rsid w:val="00EE27D7"/>
    <w:rsid w:val="00EE32CC"/>
    <w:rsid w:val="00EF0122"/>
    <w:rsid w:val="00EF3470"/>
    <w:rsid w:val="00EF55B1"/>
    <w:rsid w:val="00EF58BE"/>
    <w:rsid w:val="00F1153A"/>
    <w:rsid w:val="00F2199B"/>
    <w:rsid w:val="00F27987"/>
    <w:rsid w:val="00F308A6"/>
    <w:rsid w:val="00F31DAD"/>
    <w:rsid w:val="00F3338D"/>
    <w:rsid w:val="00F34C21"/>
    <w:rsid w:val="00F42405"/>
    <w:rsid w:val="00F46199"/>
    <w:rsid w:val="00F4710A"/>
    <w:rsid w:val="00F5098D"/>
    <w:rsid w:val="00F54638"/>
    <w:rsid w:val="00F60947"/>
    <w:rsid w:val="00F64108"/>
    <w:rsid w:val="00F708A5"/>
    <w:rsid w:val="00F72877"/>
    <w:rsid w:val="00F77C0E"/>
    <w:rsid w:val="00F80A42"/>
    <w:rsid w:val="00F8213F"/>
    <w:rsid w:val="00F843CE"/>
    <w:rsid w:val="00F97EA3"/>
    <w:rsid w:val="00FA4720"/>
    <w:rsid w:val="00FB0B73"/>
    <w:rsid w:val="00FB37FF"/>
    <w:rsid w:val="00FC7147"/>
    <w:rsid w:val="00FD69E4"/>
    <w:rsid w:val="00FD7667"/>
    <w:rsid w:val="00FE0C38"/>
    <w:rsid w:val="00FE12A4"/>
    <w:rsid w:val="00FE2C04"/>
    <w:rsid w:val="00FE438B"/>
    <w:rsid w:val="00FE5C16"/>
    <w:rsid w:val="00FE73DC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3D4C4F9F"/>
  <w15:docId w15:val="{807E5DC4-C2D8-EC48-8344-9577CD39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305C"/>
    <w:rPr>
      <w:rFonts w:ascii="Helvetica" w:hAnsi="Helvetica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85E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2F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01041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10415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010415"/>
    <w:rPr>
      <w:sz w:val="19"/>
    </w:rPr>
  </w:style>
  <w:style w:type="character" w:styleId="Seitenzahl">
    <w:name w:val="page number"/>
    <w:basedOn w:val="Absatz-Standardschriftart"/>
    <w:rsid w:val="00010415"/>
  </w:style>
  <w:style w:type="paragraph" w:styleId="Sprechblasentext">
    <w:name w:val="Balloon Text"/>
    <w:basedOn w:val="Standard"/>
    <w:semiHidden/>
    <w:rsid w:val="000F1315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Absatz-Standardschriftart"/>
    <w:rsid w:val="00007EB9"/>
  </w:style>
  <w:style w:type="paragraph" w:customStyle="1" w:styleId="Brieftext">
    <w:name w:val="Brieftext"/>
    <w:qFormat/>
    <w:rsid w:val="00B5305C"/>
    <w:pPr>
      <w:tabs>
        <w:tab w:val="left" w:pos="6379"/>
      </w:tabs>
    </w:pPr>
    <w:rPr>
      <w:rFonts w:ascii="Helvetica" w:hAnsi="Helvetica"/>
      <w:noProof/>
      <w:sz w:val="19"/>
      <w:szCs w:val="19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E73C73"/>
    <w:rPr>
      <w:color w:val="808080"/>
    </w:rPr>
  </w:style>
  <w:style w:type="character" w:customStyle="1" w:styleId="KopfzeileZchn">
    <w:name w:val="Kopfzeile Zchn"/>
    <w:basedOn w:val="Absatz-Standardschriftart"/>
    <w:link w:val="Kopfzeile"/>
    <w:uiPriority w:val="99"/>
    <w:rsid w:val="00E73C73"/>
    <w:rPr>
      <w:rFonts w:ascii="Helvetica" w:hAnsi="Helvetica"/>
      <w:lang w:val="de-DE"/>
    </w:rPr>
  </w:style>
  <w:style w:type="paragraph" w:customStyle="1" w:styleId="EinfAbs">
    <w:name w:val="[Einf. Abs.]"/>
    <w:basedOn w:val="Standard"/>
    <w:uiPriority w:val="99"/>
    <w:rsid w:val="00B37BB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95E0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95E0E"/>
  </w:style>
  <w:style w:type="character" w:customStyle="1" w:styleId="KommentartextZchn">
    <w:name w:val="Kommentartext Zchn"/>
    <w:basedOn w:val="Absatz-Standardschriftart"/>
    <w:link w:val="Kommentartext"/>
    <w:uiPriority w:val="99"/>
    <w:rsid w:val="00495E0E"/>
    <w:rPr>
      <w:rFonts w:ascii="Helvetica" w:hAnsi="Helvetica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95E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95E0E"/>
    <w:rPr>
      <w:rFonts w:ascii="Helvetica" w:hAnsi="Helvetica"/>
      <w:b/>
      <w:bCs/>
      <w:lang w:val="de-DE"/>
    </w:rPr>
  </w:style>
  <w:style w:type="character" w:styleId="Hyperlink">
    <w:name w:val="Hyperlink"/>
    <w:basedOn w:val="Absatz-Standardschriftart"/>
    <w:uiPriority w:val="99"/>
    <w:unhideWhenUsed/>
    <w:rsid w:val="003F2CA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2CA8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85E8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2F4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3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0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proholz-tirol.at/projekte/next-level-wood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E683D4-D9A0-42DA-A82C-2C593749C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</vt:lpstr>
    </vt:vector>
  </TitlesOfParts>
  <Company>Atelier Gassner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</dc:title>
  <dc:creator>Lust</dc:creator>
  <cp:lastModifiedBy>Resl Barbara | proHolz Tirol</cp:lastModifiedBy>
  <cp:revision>54</cp:revision>
  <cp:lastPrinted>2025-07-10T07:52:00Z</cp:lastPrinted>
  <dcterms:created xsi:type="dcterms:W3CDTF">2025-07-04T09:27:00Z</dcterms:created>
  <dcterms:modified xsi:type="dcterms:W3CDTF">2025-07-10T09:00:00Z</dcterms:modified>
</cp:coreProperties>
</file>